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36" w:rsidRPr="00557236" w:rsidRDefault="00557236" w:rsidP="00557236">
      <w:pPr>
        <w:contextualSpacing/>
        <w:rPr>
          <w:rFonts w:ascii="Arial" w:hAnsi="Arial" w:cs="Arial"/>
          <w:u w:val="single"/>
        </w:rPr>
      </w:pPr>
      <w:r w:rsidRPr="00557236"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>_____________________________</w:t>
      </w:r>
      <w:r w:rsidRPr="00557236">
        <w:rPr>
          <w:rFonts w:ascii="Arial" w:hAnsi="Arial" w:cs="Arial"/>
        </w:rPr>
        <w:t xml:space="preserve">  Date:  </w:t>
      </w:r>
      <w:r>
        <w:rPr>
          <w:rFonts w:ascii="Arial" w:hAnsi="Arial" w:cs="Arial"/>
          <w:u w:val="single"/>
        </w:rPr>
        <w:t>________________</w:t>
      </w:r>
      <w:r w:rsidRPr="00557236">
        <w:rPr>
          <w:rFonts w:ascii="Arial" w:hAnsi="Arial" w:cs="Arial"/>
        </w:rPr>
        <w:t xml:space="preserve">  Class:  </w:t>
      </w:r>
      <w:r>
        <w:rPr>
          <w:rFonts w:ascii="Arial" w:hAnsi="Arial" w:cs="Arial"/>
          <w:u w:val="single"/>
        </w:rPr>
        <w:t>_____</w:t>
      </w:r>
    </w:p>
    <w:p w:rsidR="00557236" w:rsidRDefault="00557236" w:rsidP="00557236">
      <w:pPr>
        <w:contextualSpacing/>
        <w:jc w:val="center"/>
        <w:rPr>
          <w:rFonts w:ascii="Arial" w:hAnsi="Arial" w:cs="Arial"/>
          <w:b/>
          <w:u w:val="single"/>
        </w:rPr>
      </w:pPr>
    </w:p>
    <w:p w:rsidR="005362BF" w:rsidRDefault="006C57C6" w:rsidP="00557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Thesis Statement/Essay Topic #4</w:t>
      </w:r>
      <w:bookmarkStart w:id="0" w:name="_GoBack"/>
      <w:bookmarkEnd w:id="0"/>
    </w:p>
    <w:p w:rsidR="00557236" w:rsidRDefault="00557236" w:rsidP="00557236">
      <w:pPr>
        <w:contextualSpacing/>
        <w:jc w:val="center"/>
        <w:rPr>
          <w:rFonts w:ascii="Arial" w:hAnsi="Arial" w:cs="Arial"/>
        </w:rPr>
      </w:pPr>
    </w:p>
    <w:p w:rsid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Length:  6-8 complete thoughts/sentences/independent clauses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557236" w:rsidRP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Prompt:  Provide a defense for the statement listed below.  You must use at least one of the provided quotations from </w:t>
      </w:r>
      <w:r>
        <w:rPr>
          <w:rFonts w:ascii="Arial" w:hAnsi="Arial" w:cs="Arial"/>
          <w:i/>
        </w:rPr>
        <w:t>Macbeth</w:t>
      </w:r>
      <w:r>
        <w:rPr>
          <w:rFonts w:ascii="Arial" w:hAnsi="Arial" w:cs="Arial"/>
        </w:rPr>
        <w:t xml:space="preserve">.  Provide your response on the opposite side of this page.  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6E61CF" w:rsidRDefault="006C57C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57C6">
        <w:rPr>
          <w:rFonts w:ascii="Arial" w:hAnsi="Arial" w:cs="Arial"/>
        </w:rPr>
        <w:t xml:space="preserve">Violence and the bloodshed that results are important symbols in Shakespeare’s </w:t>
      </w:r>
      <w:r>
        <w:rPr>
          <w:rFonts w:ascii="Arial" w:hAnsi="Arial" w:cs="Arial"/>
        </w:rPr>
        <w:tab/>
      </w:r>
      <w:r w:rsidRPr="006C57C6">
        <w:rPr>
          <w:rFonts w:ascii="Arial" w:hAnsi="Arial" w:cs="Arial"/>
        </w:rPr>
        <w:t xml:space="preserve">Macbeth. While the blood that is shed is a tangible reminder of the outcomes of </w:t>
      </w:r>
      <w:r>
        <w:rPr>
          <w:rFonts w:ascii="Arial" w:hAnsi="Arial" w:cs="Arial"/>
        </w:rPr>
        <w:tab/>
      </w:r>
      <w:r w:rsidRPr="006C57C6">
        <w:rPr>
          <w:rFonts w:ascii="Arial" w:hAnsi="Arial" w:cs="Arial"/>
        </w:rPr>
        <w:t xml:space="preserve">misused power, it also serves as an image that provokes Macbeth to reflect upon </w:t>
      </w:r>
      <w:r>
        <w:rPr>
          <w:rFonts w:ascii="Arial" w:hAnsi="Arial" w:cs="Arial"/>
        </w:rPr>
        <w:tab/>
      </w:r>
      <w:r w:rsidRPr="006C57C6">
        <w:rPr>
          <w:rFonts w:ascii="Arial" w:hAnsi="Arial" w:cs="Arial"/>
        </w:rPr>
        <w:t xml:space="preserve">his deeds, even if he does not change his behavior. Macbeth becomes obsessed </w:t>
      </w:r>
      <w:r>
        <w:rPr>
          <w:rFonts w:ascii="Arial" w:hAnsi="Arial" w:cs="Arial"/>
        </w:rPr>
        <w:tab/>
      </w:r>
      <w:r w:rsidRPr="006C57C6">
        <w:rPr>
          <w:rFonts w:ascii="Arial" w:hAnsi="Arial" w:cs="Arial"/>
        </w:rPr>
        <w:t xml:space="preserve">with the blood on his hands. Unfortunately, this reminder of his guilt does not </w:t>
      </w:r>
      <w:r>
        <w:rPr>
          <w:rFonts w:ascii="Arial" w:hAnsi="Arial" w:cs="Arial"/>
        </w:rPr>
        <w:tab/>
      </w:r>
      <w:r w:rsidRPr="006C57C6">
        <w:rPr>
          <w:rFonts w:ascii="Arial" w:hAnsi="Arial" w:cs="Arial"/>
        </w:rPr>
        <w:t>prevent him from continuing violent acts.</w:t>
      </w:r>
    </w:p>
    <w:p w:rsidR="008109AC" w:rsidRDefault="008109AC" w:rsidP="00557236">
      <w:pPr>
        <w:contextualSpacing/>
        <w:rPr>
          <w:rFonts w:ascii="Arial" w:hAnsi="Arial" w:cs="Arial"/>
        </w:rPr>
      </w:pPr>
    </w:p>
    <w:p w:rsidR="006C57C6" w:rsidRDefault="006C57C6" w:rsidP="00557236">
      <w:pPr>
        <w:contextualSpacing/>
        <w:rPr>
          <w:rFonts w:ascii="Arial" w:hAnsi="Arial" w:cs="Arial"/>
        </w:rPr>
        <w:sectPr w:rsidR="006C57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“Let not light see my black and deep desires…." (I.iv.51)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“Yet I do fear thy nature. It is too full </w:t>
      </w:r>
      <w:proofErr w:type="spellStart"/>
      <w:r w:rsidRPr="00557236">
        <w:rPr>
          <w:rFonts w:ascii="Arial" w:hAnsi="Arial" w:cs="Arial"/>
        </w:rPr>
        <w:t>o</w:t>
      </w:r>
      <w:proofErr w:type="spellEnd"/>
      <w:r w:rsidRPr="00557236">
        <w:rPr>
          <w:rFonts w:ascii="Arial" w:hAnsi="Arial" w:cs="Arial"/>
        </w:rPr>
        <w:t xml:space="preserve"> the milk of human kindness….Thou wouldst be great, Art not without ambition, but without </w:t>
      </w:r>
      <w:proofErr w:type="gramStart"/>
      <w:r w:rsidRPr="00557236">
        <w:rPr>
          <w:rFonts w:ascii="Arial" w:hAnsi="Arial" w:cs="Arial"/>
        </w:rPr>
        <w:t>The</w:t>
      </w:r>
      <w:proofErr w:type="gramEnd"/>
      <w:r w:rsidRPr="00557236">
        <w:rPr>
          <w:rFonts w:ascii="Arial" w:hAnsi="Arial" w:cs="Arial"/>
        </w:rPr>
        <w:t xml:space="preserve"> illness should attend it." (I.v.16-20).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“Come, you spirits That tend on mortal thoughts, unsex me here, And fill me from the crown to the toe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 w:rsidRPr="00557236">
        <w:rPr>
          <w:rFonts w:ascii="Arial" w:hAnsi="Arial" w:cs="Arial"/>
        </w:rPr>
        <w:t>topful</w:t>
      </w:r>
      <w:proofErr w:type="spellEnd"/>
      <w:proofErr w:type="gramEnd"/>
      <w:r w:rsidRPr="00557236">
        <w:rPr>
          <w:rFonts w:ascii="Arial" w:hAnsi="Arial" w:cs="Arial"/>
        </w:rPr>
        <w:t xml:space="preserve"> of direst cruelty!" (I.v.41-43).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“…We but teach bloody instructions, which, being taught, return To plague </w:t>
      </w:r>
      <w:proofErr w:type="spellStart"/>
      <w:r w:rsidRPr="00557236">
        <w:rPr>
          <w:rFonts w:ascii="Arial" w:hAnsi="Arial" w:cs="Arial"/>
        </w:rPr>
        <w:t>th</w:t>
      </w:r>
      <w:proofErr w:type="spellEnd"/>
      <w:r w:rsidRPr="00557236">
        <w:rPr>
          <w:rFonts w:ascii="Arial" w:hAnsi="Arial" w:cs="Arial"/>
        </w:rPr>
        <w:t>’ inventor" (I.vii.8-10)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“O horror, horror, horror! Tongue nor heart </w:t>
      </w:r>
      <w:proofErr w:type="gramStart"/>
      <w:r w:rsidRPr="00557236">
        <w:rPr>
          <w:rFonts w:ascii="Arial" w:hAnsi="Arial" w:cs="Arial"/>
        </w:rPr>
        <w:t>Cannot</w:t>
      </w:r>
      <w:proofErr w:type="gramEnd"/>
      <w:r w:rsidRPr="00557236">
        <w:rPr>
          <w:rFonts w:ascii="Arial" w:hAnsi="Arial" w:cs="Arial"/>
        </w:rPr>
        <w:t xml:space="preserve"> conceive nor name thee!" (II.iii.63-64)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“[B]</w:t>
      </w:r>
      <w:proofErr w:type="spellStart"/>
      <w:r w:rsidRPr="00557236">
        <w:rPr>
          <w:rFonts w:ascii="Arial" w:hAnsi="Arial" w:cs="Arial"/>
        </w:rPr>
        <w:t>lood</w:t>
      </w:r>
      <w:proofErr w:type="spellEnd"/>
      <w:r w:rsidRPr="00557236">
        <w:rPr>
          <w:rFonts w:ascii="Arial" w:hAnsi="Arial" w:cs="Arial"/>
        </w:rPr>
        <w:t xml:space="preserve"> will have blood."</w:t>
      </w:r>
      <w:proofErr w:type="spellStart"/>
      <w:r w:rsidRPr="00557236">
        <w:rPr>
          <w:rFonts w:ascii="Arial" w:hAnsi="Arial" w:cs="Arial"/>
        </w:rPr>
        <w:t xml:space="preserve"> (III.v.121)</w:t>
      </w:r>
      <w:proofErr w:type="spellEnd"/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“I have a strange infirmity, which is nothing </w:t>
      </w:r>
      <w:proofErr w:type="gramStart"/>
      <w:r w:rsidRPr="00557236">
        <w:rPr>
          <w:rFonts w:ascii="Arial" w:hAnsi="Arial" w:cs="Arial"/>
        </w:rPr>
        <w:t>To</w:t>
      </w:r>
      <w:proofErr w:type="gramEnd"/>
      <w:r w:rsidRPr="00557236">
        <w:rPr>
          <w:rFonts w:ascii="Arial" w:hAnsi="Arial" w:cs="Arial"/>
        </w:rPr>
        <w:t xml:space="preserve"> those that know me." (III.v.85-86)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“Something wicked this way comes." (IV.1.45)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“The spirits that know All mortal consequences have </w:t>
      </w:r>
      <w:proofErr w:type="spellStart"/>
      <w:r w:rsidRPr="00557236">
        <w:rPr>
          <w:rFonts w:ascii="Arial" w:hAnsi="Arial" w:cs="Arial"/>
        </w:rPr>
        <w:t>pronounc’d</w:t>
      </w:r>
      <w:proofErr w:type="spellEnd"/>
      <w:r w:rsidRPr="00557236">
        <w:rPr>
          <w:rFonts w:ascii="Arial" w:hAnsi="Arial" w:cs="Arial"/>
        </w:rPr>
        <w:t xml:space="preserve"> me thus: ‘Fear not, Macbeth, no man that’s born of woman </w:t>
      </w:r>
      <w:proofErr w:type="gramStart"/>
      <w:r w:rsidRPr="00557236">
        <w:rPr>
          <w:rFonts w:ascii="Arial" w:hAnsi="Arial" w:cs="Arial"/>
        </w:rPr>
        <w:t>Shall</w:t>
      </w:r>
      <w:proofErr w:type="gramEnd"/>
      <w:r w:rsidRPr="00557236">
        <w:rPr>
          <w:rFonts w:ascii="Arial" w:hAnsi="Arial" w:cs="Arial"/>
        </w:rPr>
        <w:t xml:space="preserve"> </w:t>
      </w:r>
      <w:proofErr w:type="spellStart"/>
      <w:r w:rsidRPr="00557236">
        <w:rPr>
          <w:rFonts w:ascii="Arial" w:hAnsi="Arial" w:cs="Arial"/>
        </w:rPr>
        <w:t>e’er</w:t>
      </w:r>
      <w:proofErr w:type="spellEnd"/>
      <w:r w:rsidRPr="00557236">
        <w:rPr>
          <w:rFonts w:ascii="Arial" w:hAnsi="Arial" w:cs="Arial"/>
        </w:rPr>
        <w:t xml:space="preserve"> have power upon thee.’" (V.iii.6-7)</w:t>
      </w:r>
    </w:p>
    <w:p w:rsid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“The time approaches </w:t>
      </w:r>
      <w:proofErr w:type="gramStart"/>
      <w:r w:rsidRPr="00557236">
        <w:rPr>
          <w:rFonts w:ascii="Arial" w:hAnsi="Arial" w:cs="Arial"/>
        </w:rPr>
        <w:t>That</w:t>
      </w:r>
      <w:proofErr w:type="gramEnd"/>
      <w:r w:rsidRPr="00557236">
        <w:rPr>
          <w:rFonts w:ascii="Arial" w:hAnsi="Arial" w:cs="Arial"/>
        </w:rPr>
        <w:t xml:space="preserve"> will with due decision make us know What we shall say we have, and what we owe." (V.iv.17-19).</w:t>
      </w: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6E61CF" w:rsidRDefault="006E61CF" w:rsidP="00557236">
      <w:pPr>
        <w:ind w:left="360"/>
        <w:rPr>
          <w:rFonts w:ascii="Arial" w:hAnsi="Arial" w:cs="Arial"/>
        </w:rPr>
      </w:pPr>
    </w:p>
    <w:p w:rsidR="006C57C6" w:rsidRDefault="006C57C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sectPr w:rsidR="00557236" w:rsidRPr="00557236" w:rsidSect="005572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7CC1"/>
    <w:multiLevelType w:val="hybridMultilevel"/>
    <w:tmpl w:val="9042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4941"/>
    <w:multiLevelType w:val="hybridMultilevel"/>
    <w:tmpl w:val="33A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36"/>
    <w:rsid w:val="005362BF"/>
    <w:rsid w:val="00557236"/>
    <w:rsid w:val="006C57C6"/>
    <w:rsid w:val="006E61CF"/>
    <w:rsid w:val="006F3CF8"/>
    <w:rsid w:val="008109AC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5FA6E-70F1-4237-B7C5-30F25BF7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2</cp:revision>
  <cp:lastPrinted>2017-03-24T00:37:00Z</cp:lastPrinted>
  <dcterms:created xsi:type="dcterms:W3CDTF">2017-03-24T00:38:00Z</dcterms:created>
  <dcterms:modified xsi:type="dcterms:W3CDTF">2017-03-24T00:38:00Z</dcterms:modified>
</cp:coreProperties>
</file>