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CD" w:rsidRPr="00175147" w:rsidRDefault="00FD1FCD" w:rsidP="00FD1FCD">
      <w:pPr>
        <w:contextualSpacing/>
        <w:rPr>
          <w:rFonts w:ascii="Arial" w:hAnsi="Arial" w:cs="Arial"/>
        </w:rPr>
      </w:pPr>
      <w:r w:rsidRPr="00175147">
        <w:rPr>
          <w:rFonts w:ascii="Arial" w:hAnsi="Arial" w:cs="Arial"/>
        </w:rPr>
        <w:t>Name:  ___________________________</w:t>
      </w:r>
      <w:proofErr w:type="gramStart"/>
      <w:r w:rsidRPr="00175147">
        <w:rPr>
          <w:rFonts w:ascii="Arial" w:hAnsi="Arial" w:cs="Arial"/>
        </w:rPr>
        <w:t>_  Date</w:t>
      </w:r>
      <w:proofErr w:type="gramEnd"/>
      <w:r w:rsidRPr="00175147">
        <w:rPr>
          <w:rFonts w:ascii="Arial" w:hAnsi="Arial" w:cs="Arial"/>
        </w:rPr>
        <w:t>:  _________________  Class:  _____</w:t>
      </w:r>
    </w:p>
    <w:p w:rsidR="00FD1FCD" w:rsidRPr="00175147" w:rsidRDefault="00FD1FCD" w:rsidP="00E76DC2">
      <w:pPr>
        <w:contextualSpacing/>
        <w:jc w:val="center"/>
        <w:rPr>
          <w:rFonts w:ascii="Arial" w:hAnsi="Arial" w:cs="Arial"/>
          <w:b/>
          <w:highlight w:val="yellow"/>
          <w:u w:val="single"/>
        </w:rPr>
      </w:pPr>
    </w:p>
    <w:p w:rsidR="005362BF" w:rsidRPr="00175147" w:rsidRDefault="00E76DC2" w:rsidP="00E76DC2">
      <w:pPr>
        <w:contextualSpacing/>
        <w:jc w:val="center"/>
        <w:rPr>
          <w:rFonts w:ascii="Arial" w:hAnsi="Arial" w:cs="Arial"/>
          <w:b/>
          <w:u w:val="single"/>
        </w:rPr>
      </w:pPr>
      <w:r w:rsidRPr="00175147">
        <w:rPr>
          <w:rFonts w:ascii="Arial" w:hAnsi="Arial" w:cs="Arial"/>
          <w:b/>
          <w:u w:val="single"/>
        </w:rPr>
        <w:t>Calvinism</w:t>
      </w:r>
    </w:p>
    <w:p w:rsidR="00FD1FCD" w:rsidRPr="00175147" w:rsidRDefault="00FD1FCD" w:rsidP="00E76DC2">
      <w:pPr>
        <w:contextualSpacing/>
        <w:jc w:val="center"/>
        <w:rPr>
          <w:rFonts w:ascii="Arial" w:hAnsi="Arial" w:cs="Arial"/>
          <w:b/>
          <w:highlight w:val="yellow"/>
          <w:u w:val="single"/>
        </w:rPr>
      </w:pPr>
    </w:p>
    <w:p w:rsidR="00FD1FCD" w:rsidRPr="00175147" w:rsidRDefault="00FD1FCD" w:rsidP="00FD1FCD">
      <w:pPr>
        <w:contextualSpacing/>
        <w:rPr>
          <w:rFonts w:ascii="Arial" w:hAnsi="Arial" w:cs="Arial"/>
        </w:rPr>
      </w:pPr>
      <w:r w:rsidRPr="00175147">
        <w:rPr>
          <w:rFonts w:ascii="Arial" w:hAnsi="Arial" w:cs="Arial"/>
          <w:b/>
          <w:u w:val="single"/>
        </w:rPr>
        <w:t>Directions:</w:t>
      </w:r>
      <w:r w:rsidRPr="00175147">
        <w:rPr>
          <w:rFonts w:ascii="Arial" w:hAnsi="Arial" w:cs="Arial"/>
        </w:rPr>
        <w:t xml:space="preserve">  Below, you will find two different articles written about Calvinism.  One of the articles is an excerpt from a </w:t>
      </w:r>
      <w:r w:rsidR="00175147" w:rsidRPr="00175147">
        <w:rPr>
          <w:rFonts w:ascii="Arial" w:hAnsi="Arial" w:cs="Arial"/>
        </w:rPr>
        <w:t xml:space="preserve">modern </w:t>
      </w:r>
      <w:r w:rsidRPr="00175147">
        <w:rPr>
          <w:rFonts w:ascii="Arial" w:hAnsi="Arial" w:cs="Arial"/>
        </w:rPr>
        <w:t xml:space="preserve">Christian organization.  The other article is from the Encyclopedia Britannica.  After reading both of the articles, your task will be to complete the questions that follow in complete sentences using textual evidence when required to support answers.  </w:t>
      </w:r>
    </w:p>
    <w:p w:rsidR="00E76DC2" w:rsidRPr="00175147" w:rsidRDefault="00E76DC2" w:rsidP="00E76DC2">
      <w:pPr>
        <w:contextualSpacing/>
        <w:jc w:val="center"/>
        <w:rPr>
          <w:rFonts w:ascii="Arial" w:hAnsi="Arial" w:cs="Arial"/>
          <w:highlight w:val="yellow"/>
        </w:rPr>
      </w:pPr>
    </w:p>
    <w:p w:rsidR="00E76DC2" w:rsidRPr="00175147" w:rsidRDefault="00E76DC2" w:rsidP="00E76DC2">
      <w:pPr>
        <w:contextualSpacing/>
        <w:rPr>
          <w:rFonts w:ascii="Arial" w:hAnsi="Arial" w:cs="Arial"/>
          <w:u w:val="single"/>
          <w:vertAlign w:val="superscript"/>
        </w:rPr>
      </w:pPr>
      <w:proofErr w:type="gramStart"/>
      <w:r w:rsidRPr="00175147">
        <w:rPr>
          <w:rFonts w:ascii="Arial" w:hAnsi="Arial" w:cs="Arial"/>
          <w:b/>
        </w:rPr>
        <w:t>from</w:t>
      </w:r>
      <w:proofErr w:type="gramEnd"/>
      <w:r w:rsidRPr="00175147">
        <w:rPr>
          <w:rFonts w:ascii="Arial" w:hAnsi="Arial" w:cs="Arial"/>
          <w:b/>
        </w:rPr>
        <w:t xml:space="preserve"> “What is Calvinism?” by Matt Slick</w:t>
      </w:r>
      <w:r w:rsidR="00FD1FCD" w:rsidRPr="00175147">
        <w:rPr>
          <w:rFonts w:ascii="Arial" w:hAnsi="Arial" w:cs="Arial"/>
          <w:b/>
          <w:vertAlign w:val="superscript"/>
        </w:rPr>
        <w:t>1</w:t>
      </w:r>
    </w:p>
    <w:p w:rsidR="00E76DC2" w:rsidRPr="00175147" w:rsidRDefault="00E76DC2" w:rsidP="00E76DC2">
      <w:pPr>
        <w:contextualSpacing/>
        <w:rPr>
          <w:rFonts w:ascii="Arial" w:hAnsi="Arial" w:cs="Arial"/>
          <w:highlight w:val="yellow"/>
          <w:u w:val="single"/>
        </w:rPr>
      </w:pPr>
    </w:p>
    <w:p w:rsidR="00E76DC2" w:rsidRPr="00175147" w:rsidRDefault="00175147" w:rsidP="00E76DC2">
      <w:pPr>
        <w:contextualSpacing/>
        <w:rPr>
          <w:rFonts w:ascii="Arial" w:hAnsi="Arial" w:cs="Arial"/>
        </w:rPr>
      </w:pPr>
      <w:r w:rsidRPr="000C41A5">
        <w:rPr>
          <w:rFonts w:ascii="Arial" w:hAnsi="Arial" w:cs="Arial"/>
          <w:color w:val="FFFFFF" w:themeColor="background1"/>
          <w:vertAlign w:val="superscript"/>
        </w:rPr>
        <w:t>01</w:t>
      </w:r>
      <w:r w:rsidR="00E76DC2" w:rsidRPr="00175147">
        <w:rPr>
          <w:rFonts w:ascii="Arial" w:hAnsi="Arial" w:cs="Arial"/>
        </w:rPr>
        <w:t xml:space="preserve">Calvinism, also known as reformed theology, is a movement within orthodox </w:t>
      </w:r>
      <w:r w:rsidRPr="000C41A5">
        <w:rPr>
          <w:rFonts w:ascii="Arial" w:hAnsi="Arial" w:cs="Arial"/>
          <w:color w:val="FFFFFF" w:themeColor="background1"/>
          <w:vertAlign w:val="superscript"/>
        </w:rPr>
        <w:t>02</w:t>
      </w:r>
      <w:r w:rsidR="00E76DC2" w:rsidRPr="00175147">
        <w:rPr>
          <w:rFonts w:ascii="Arial" w:hAnsi="Arial" w:cs="Arial"/>
        </w:rPr>
        <w:t xml:space="preserve">Protestantism that was developed by John Calvin (1509-1564), a French theologian.  </w:t>
      </w:r>
      <w:r w:rsidRPr="000C41A5">
        <w:rPr>
          <w:rFonts w:ascii="Arial" w:hAnsi="Arial" w:cs="Arial"/>
          <w:color w:val="FFFFFF" w:themeColor="background1"/>
          <w:vertAlign w:val="superscript"/>
        </w:rPr>
        <w:t>03</w:t>
      </w:r>
      <w:r w:rsidR="00E76DC2" w:rsidRPr="00175147">
        <w:rPr>
          <w:rFonts w:ascii="Arial" w:hAnsi="Arial" w:cs="Arial"/>
        </w:rPr>
        <w:t xml:space="preserve">John Calvin was eight years old when Martin Luther posted his 95 theses.  Calvin </w:t>
      </w:r>
      <w:r w:rsidRPr="000C41A5">
        <w:rPr>
          <w:rFonts w:ascii="Arial" w:hAnsi="Arial" w:cs="Arial"/>
          <w:color w:val="FFFFFF" w:themeColor="background1"/>
          <w:vertAlign w:val="superscript"/>
        </w:rPr>
        <w:t>04</w:t>
      </w:r>
      <w:r w:rsidR="00E76DC2" w:rsidRPr="00175147">
        <w:rPr>
          <w:rFonts w:ascii="Arial" w:hAnsi="Arial" w:cs="Arial"/>
        </w:rPr>
        <w:t>and Luther never met...</w:t>
      </w:r>
    </w:p>
    <w:p w:rsidR="00E76DC2" w:rsidRPr="00175147" w:rsidRDefault="00E76DC2" w:rsidP="00E76DC2">
      <w:pPr>
        <w:contextualSpacing/>
        <w:rPr>
          <w:rFonts w:ascii="Arial" w:hAnsi="Arial" w:cs="Arial"/>
          <w:highlight w:val="yellow"/>
        </w:rPr>
      </w:pPr>
    </w:p>
    <w:p w:rsidR="00E76DC2" w:rsidRPr="00175147" w:rsidRDefault="00175147" w:rsidP="00E76DC2">
      <w:pPr>
        <w:contextualSpacing/>
        <w:rPr>
          <w:rFonts w:ascii="Arial" w:hAnsi="Arial" w:cs="Arial"/>
        </w:rPr>
      </w:pPr>
      <w:r w:rsidRPr="000C41A5">
        <w:rPr>
          <w:rFonts w:ascii="Arial" w:hAnsi="Arial" w:cs="Arial"/>
          <w:vertAlign w:val="superscript"/>
        </w:rPr>
        <w:t>05</w:t>
      </w:r>
      <w:r w:rsidR="00E76DC2" w:rsidRPr="00175147">
        <w:rPr>
          <w:rFonts w:ascii="Arial" w:hAnsi="Arial" w:cs="Arial"/>
        </w:rPr>
        <w:t xml:space="preserve">...Calvin produced many commentaries on various books of the Bible, but he his </w:t>
      </w:r>
      <w:r w:rsidRPr="000C41A5">
        <w:rPr>
          <w:rFonts w:ascii="Arial" w:hAnsi="Arial" w:cs="Arial"/>
          <w:color w:val="FFFFFF" w:themeColor="background1"/>
          <w:vertAlign w:val="superscript"/>
        </w:rPr>
        <w:t>06</w:t>
      </w:r>
      <w:r w:rsidR="00E76DC2" w:rsidRPr="00175147">
        <w:rPr>
          <w:rFonts w:ascii="Arial" w:hAnsi="Arial" w:cs="Arial"/>
        </w:rPr>
        <w:t xml:space="preserve">best known for his seminal work known as </w:t>
      </w:r>
      <w:r w:rsidR="00E76DC2" w:rsidRPr="00175147">
        <w:rPr>
          <w:rFonts w:ascii="Arial" w:hAnsi="Arial" w:cs="Arial"/>
          <w:i/>
        </w:rPr>
        <w:t>The Institutes of Christian Religion</w:t>
      </w:r>
      <w:r w:rsidR="00E76DC2" w:rsidRPr="00175147">
        <w:rPr>
          <w:rFonts w:ascii="Arial" w:hAnsi="Arial" w:cs="Arial"/>
        </w:rPr>
        <w:t xml:space="preserve">, a . . . </w:t>
      </w:r>
      <w:r w:rsidRPr="000C41A5">
        <w:rPr>
          <w:rFonts w:ascii="Arial" w:hAnsi="Arial" w:cs="Arial"/>
          <w:color w:val="FFFFFF" w:themeColor="background1"/>
          <w:vertAlign w:val="superscript"/>
        </w:rPr>
        <w:t>07</w:t>
      </w:r>
      <w:r w:rsidR="00E76DC2" w:rsidRPr="00175147">
        <w:rPr>
          <w:rFonts w:ascii="Arial" w:hAnsi="Arial" w:cs="Arial"/>
        </w:rPr>
        <w:t xml:space="preserve">work expounding Christian theology, which he published at the age of 26.  </w:t>
      </w:r>
    </w:p>
    <w:p w:rsidR="00E76DC2" w:rsidRPr="00175147" w:rsidRDefault="00E76DC2" w:rsidP="00E76DC2">
      <w:pPr>
        <w:contextualSpacing/>
        <w:rPr>
          <w:rFonts w:ascii="Arial" w:hAnsi="Arial" w:cs="Arial"/>
          <w:highlight w:val="yellow"/>
        </w:rPr>
      </w:pPr>
    </w:p>
    <w:p w:rsidR="000C41A5" w:rsidRPr="00EF1810" w:rsidRDefault="00175147" w:rsidP="00E76DC2">
      <w:pPr>
        <w:contextualSpacing/>
        <w:rPr>
          <w:rFonts w:ascii="Arial" w:hAnsi="Arial" w:cs="Arial"/>
        </w:rPr>
      </w:pPr>
      <w:r w:rsidRPr="00EF1810">
        <w:rPr>
          <w:rFonts w:ascii="Arial" w:hAnsi="Arial" w:cs="Arial"/>
          <w:color w:val="FFFFFF" w:themeColor="background1"/>
          <w:vertAlign w:val="superscript"/>
        </w:rPr>
        <w:t>08</w:t>
      </w:r>
      <w:r w:rsidR="00E76DC2" w:rsidRPr="00EF1810">
        <w:rPr>
          <w:rFonts w:ascii="Arial" w:hAnsi="Arial" w:cs="Arial"/>
        </w:rPr>
        <w:t xml:space="preserve">The system of Calvinism adheres to a very high view of scripture and seeks to </w:t>
      </w:r>
    </w:p>
    <w:p w:rsidR="000C41A5" w:rsidRPr="00EF1810" w:rsidRDefault="00175147" w:rsidP="00E76DC2">
      <w:pPr>
        <w:contextualSpacing/>
        <w:rPr>
          <w:rFonts w:ascii="Arial" w:hAnsi="Arial" w:cs="Arial"/>
        </w:rPr>
      </w:pPr>
      <w:r w:rsidRPr="00EF1810">
        <w:rPr>
          <w:rFonts w:ascii="Arial" w:hAnsi="Arial" w:cs="Arial"/>
          <w:color w:val="FFFFFF" w:themeColor="background1"/>
          <w:vertAlign w:val="superscript"/>
        </w:rPr>
        <w:t>09</w:t>
      </w:r>
      <w:r w:rsidR="00E76DC2" w:rsidRPr="00EF1810">
        <w:rPr>
          <w:rFonts w:ascii="Arial" w:hAnsi="Arial" w:cs="Arial"/>
        </w:rPr>
        <w:t>derive its theological formulations based solely on God’s word. It...[</w:t>
      </w:r>
      <w:proofErr w:type="gramStart"/>
      <w:r w:rsidR="00E76DC2" w:rsidRPr="00EF1810">
        <w:rPr>
          <w:rFonts w:ascii="Arial" w:hAnsi="Arial" w:cs="Arial"/>
        </w:rPr>
        <w:t>states</w:t>
      </w:r>
      <w:proofErr w:type="gramEnd"/>
      <w:r w:rsidR="00E76DC2" w:rsidRPr="00EF1810">
        <w:rPr>
          <w:rFonts w:ascii="Arial" w:hAnsi="Arial" w:cs="Arial"/>
        </w:rPr>
        <w:t xml:space="preserve">] that God is </w:t>
      </w:r>
    </w:p>
    <w:p w:rsidR="00E76DC2" w:rsidRPr="00EF1810" w:rsidRDefault="00175147" w:rsidP="00E76DC2">
      <w:pPr>
        <w:contextualSpacing/>
        <w:rPr>
          <w:rFonts w:ascii="Arial" w:hAnsi="Arial" w:cs="Arial"/>
        </w:rPr>
      </w:pPr>
      <w:r w:rsidRPr="00EF1810">
        <w:rPr>
          <w:rFonts w:ascii="Arial" w:hAnsi="Arial" w:cs="Arial"/>
          <w:vertAlign w:val="superscript"/>
        </w:rPr>
        <w:t>10</w:t>
      </w:r>
      <w:r w:rsidR="00E76DC2" w:rsidRPr="00EF1810">
        <w:rPr>
          <w:rFonts w:ascii="Arial" w:hAnsi="Arial" w:cs="Arial"/>
        </w:rPr>
        <w:t xml:space="preserve">able and willing by virtue of his omniscience, omnipresence, and omnipotence to do </w:t>
      </w:r>
      <w:r w:rsidRPr="00EF1810">
        <w:rPr>
          <w:rFonts w:ascii="Arial" w:hAnsi="Arial" w:cs="Arial"/>
          <w:color w:val="FFFFFF" w:themeColor="background1"/>
          <w:vertAlign w:val="superscript"/>
        </w:rPr>
        <w:t>11</w:t>
      </w:r>
      <w:r w:rsidR="00E76DC2" w:rsidRPr="00EF1810">
        <w:rPr>
          <w:rFonts w:ascii="Arial" w:hAnsi="Arial" w:cs="Arial"/>
        </w:rPr>
        <w:t xml:space="preserve">whatever He desires with His creation.  It also maintains that within the Bible are the </w:t>
      </w:r>
      <w:r w:rsidRPr="00EF1810">
        <w:rPr>
          <w:rFonts w:ascii="Arial" w:hAnsi="Arial" w:cs="Arial"/>
          <w:color w:val="FFFFFF" w:themeColor="background1"/>
          <w:vertAlign w:val="superscript"/>
        </w:rPr>
        <w:t>12</w:t>
      </w:r>
      <w:r w:rsidR="00E76DC2" w:rsidRPr="00EF1810">
        <w:rPr>
          <w:rFonts w:ascii="Arial" w:hAnsi="Arial" w:cs="Arial"/>
        </w:rPr>
        <w:t xml:space="preserve">following </w:t>
      </w:r>
      <w:r w:rsidR="00EF1810" w:rsidRPr="00EF1810">
        <w:rPr>
          <w:rFonts w:ascii="Arial" w:hAnsi="Arial" w:cs="Arial"/>
        </w:rPr>
        <w:t>teachings</w:t>
      </w:r>
      <w:r w:rsidR="00E76DC2" w:rsidRPr="00EF1810">
        <w:rPr>
          <w:rFonts w:ascii="Arial" w:hAnsi="Arial" w:cs="Arial"/>
        </w:rPr>
        <w:t xml:space="preserve">:  That God, by His sovereign grace, predestines people into </w:t>
      </w:r>
      <w:r w:rsidRPr="00EF1810">
        <w:rPr>
          <w:rFonts w:ascii="Arial" w:hAnsi="Arial" w:cs="Arial"/>
          <w:color w:val="FFFFFF" w:themeColor="background1"/>
          <w:vertAlign w:val="superscript"/>
        </w:rPr>
        <w:t>13</w:t>
      </w:r>
      <w:r w:rsidR="00E76DC2" w:rsidRPr="00EF1810">
        <w:rPr>
          <w:rFonts w:ascii="Arial" w:hAnsi="Arial" w:cs="Arial"/>
        </w:rPr>
        <w:t xml:space="preserve">salvation; that Jesus died only for those predestined; that God regenerates the </w:t>
      </w:r>
      <w:r w:rsidRPr="00EF1810">
        <w:rPr>
          <w:rFonts w:ascii="Arial" w:hAnsi="Arial" w:cs="Arial"/>
          <w:color w:val="FFFFFF" w:themeColor="background1"/>
          <w:vertAlign w:val="superscript"/>
        </w:rPr>
        <w:t>14</w:t>
      </w:r>
      <w:r w:rsidR="00E76DC2" w:rsidRPr="00EF1810">
        <w:rPr>
          <w:rFonts w:ascii="Arial" w:hAnsi="Arial" w:cs="Arial"/>
        </w:rPr>
        <w:t xml:space="preserve">individual to where he is then able to and wants to choose God; and that it is </w:t>
      </w:r>
      <w:r w:rsidRPr="00EF1810">
        <w:rPr>
          <w:rFonts w:ascii="Arial" w:hAnsi="Arial" w:cs="Arial"/>
          <w:vertAlign w:val="superscript"/>
        </w:rPr>
        <w:t>15</w:t>
      </w:r>
      <w:r w:rsidR="00E76DC2" w:rsidRPr="00EF1810">
        <w:rPr>
          <w:rFonts w:ascii="Arial" w:hAnsi="Arial" w:cs="Arial"/>
        </w:rPr>
        <w:t xml:space="preserve">impossible for those who are redeemed to lose their salvation.  </w:t>
      </w:r>
    </w:p>
    <w:p w:rsidR="00E76DC2" w:rsidRPr="00175147" w:rsidRDefault="00E76DC2" w:rsidP="00E76DC2">
      <w:pPr>
        <w:contextualSpacing/>
        <w:rPr>
          <w:rFonts w:ascii="Arial" w:hAnsi="Arial" w:cs="Arial"/>
          <w:highlight w:val="yellow"/>
        </w:rPr>
      </w:pPr>
    </w:p>
    <w:p w:rsidR="00E76DC2" w:rsidRPr="00EF1810" w:rsidRDefault="00175147" w:rsidP="00E76DC2">
      <w:pPr>
        <w:contextualSpacing/>
        <w:rPr>
          <w:rFonts w:ascii="Arial" w:hAnsi="Arial" w:cs="Arial"/>
        </w:rPr>
      </w:pPr>
      <w:r w:rsidRPr="00EF1810">
        <w:rPr>
          <w:rFonts w:ascii="Arial" w:hAnsi="Arial" w:cs="Arial"/>
          <w:color w:val="FFFFFF" w:themeColor="background1"/>
          <w:vertAlign w:val="superscript"/>
        </w:rPr>
        <w:t>16</w:t>
      </w:r>
      <w:r w:rsidR="00E76DC2" w:rsidRPr="00EF1810">
        <w:rPr>
          <w:rFonts w:ascii="Arial" w:hAnsi="Arial" w:cs="Arial"/>
        </w:rPr>
        <w:t xml:space="preserve">Arminianism, on the other hand, maintains that God predestined but not in </w:t>
      </w:r>
      <w:proofErr w:type="gramStart"/>
      <w:r w:rsidR="00E76DC2" w:rsidRPr="00EF1810">
        <w:rPr>
          <w:rFonts w:ascii="Arial" w:hAnsi="Arial" w:cs="Arial"/>
        </w:rPr>
        <w:t>an</w:t>
      </w:r>
      <w:proofErr w:type="gramEnd"/>
      <w:r w:rsidR="00E76DC2" w:rsidRPr="00EF1810">
        <w:rPr>
          <w:rFonts w:ascii="Arial" w:hAnsi="Arial" w:cs="Arial"/>
        </w:rPr>
        <w:t xml:space="preserve"> </w:t>
      </w:r>
      <w:r w:rsidRPr="00EF1810">
        <w:rPr>
          <w:rFonts w:ascii="Arial" w:hAnsi="Arial" w:cs="Arial"/>
          <w:color w:val="FFFFFF" w:themeColor="background1"/>
          <w:vertAlign w:val="superscript"/>
        </w:rPr>
        <w:t>17</w:t>
      </w:r>
      <w:r w:rsidR="00E76DC2" w:rsidRPr="00EF1810">
        <w:rPr>
          <w:rFonts w:ascii="Arial" w:hAnsi="Arial" w:cs="Arial"/>
        </w:rPr>
        <w:t xml:space="preserve">absolute sense.  Rather, He looked into the future to see who would pick Him, and </w:t>
      </w:r>
      <w:r w:rsidRPr="00EF1810">
        <w:rPr>
          <w:rFonts w:ascii="Arial" w:hAnsi="Arial" w:cs="Arial"/>
          <w:color w:val="FFFFFF" w:themeColor="background1"/>
          <w:vertAlign w:val="superscript"/>
        </w:rPr>
        <w:t>18</w:t>
      </w:r>
      <w:r w:rsidR="00E76DC2" w:rsidRPr="00EF1810">
        <w:rPr>
          <w:rFonts w:ascii="Arial" w:hAnsi="Arial" w:cs="Arial"/>
        </w:rPr>
        <w:t xml:space="preserve">then He chose them.  Jesus died for all peoples’ sins who have ever lived and ever </w:t>
      </w:r>
      <w:r w:rsidRPr="00EF1810">
        <w:rPr>
          <w:rFonts w:ascii="Arial" w:hAnsi="Arial" w:cs="Arial"/>
          <w:color w:val="FFFFFF" w:themeColor="background1"/>
          <w:vertAlign w:val="superscript"/>
        </w:rPr>
        <w:t>19</w:t>
      </w:r>
      <w:r w:rsidR="00E76DC2" w:rsidRPr="00EF1810">
        <w:rPr>
          <w:rFonts w:ascii="Arial" w:hAnsi="Arial" w:cs="Arial"/>
        </w:rPr>
        <w:t>will live—not just Christians.  Each person is the one who decides if he wants to</w:t>
      </w:r>
      <w:r w:rsidR="00FD1FCD" w:rsidRPr="00EF1810">
        <w:rPr>
          <w:rFonts w:ascii="Arial" w:hAnsi="Arial" w:cs="Arial"/>
        </w:rPr>
        <w:t xml:space="preserve"> be </w:t>
      </w:r>
      <w:r w:rsidRPr="00EF1810">
        <w:rPr>
          <w:rFonts w:ascii="Arial" w:hAnsi="Arial" w:cs="Arial"/>
          <w:vertAlign w:val="superscript"/>
        </w:rPr>
        <w:t>20</w:t>
      </w:r>
      <w:r w:rsidR="00FD1FCD" w:rsidRPr="00EF1810">
        <w:rPr>
          <w:rFonts w:ascii="Arial" w:hAnsi="Arial" w:cs="Arial"/>
        </w:rPr>
        <w:t xml:space="preserve">saved or not.  And finally, it is possible to lose your salvation (some </w:t>
      </w:r>
      <w:proofErr w:type="spellStart"/>
      <w:r w:rsidR="00FD1FCD" w:rsidRPr="00EF1810">
        <w:rPr>
          <w:rFonts w:ascii="Arial" w:hAnsi="Arial" w:cs="Arial"/>
        </w:rPr>
        <w:t>Arminians</w:t>
      </w:r>
      <w:proofErr w:type="spellEnd"/>
      <w:r w:rsidR="00FD1FCD" w:rsidRPr="00EF1810">
        <w:rPr>
          <w:rFonts w:ascii="Arial" w:hAnsi="Arial" w:cs="Arial"/>
        </w:rPr>
        <w:t xml:space="preserve"> believe </w:t>
      </w:r>
      <w:r w:rsidRPr="00EF1810">
        <w:rPr>
          <w:rFonts w:ascii="Arial" w:hAnsi="Arial" w:cs="Arial"/>
          <w:color w:val="FFFFFF" w:themeColor="background1"/>
          <w:vertAlign w:val="superscript"/>
        </w:rPr>
        <w:t>21</w:t>
      </w:r>
      <w:r w:rsidR="00FD1FCD" w:rsidRPr="00EF1810">
        <w:rPr>
          <w:rFonts w:ascii="Arial" w:hAnsi="Arial" w:cs="Arial"/>
        </w:rPr>
        <w:t xml:space="preserve">you cannot lose your salvation).  </w:t>
      </w:r>
    </w:p>
    <w:p w:rsidR="00FD1FCD" w:rsidRPr="00175147" w:rsidRDefault="00FD1FCD" w:rsidP="00E76DC2">
      <w:pPr>
        <w:contextualSpacing/>
        <w:rPr>
          <w:rFonts w:ascii="Arial" w:hAnsi="Arial" w:cs="Arial"/>
          <w:highlight w:val="yellow"/>
        </w:rPr>
      </w:pPr>
    </w:p>
    <w:p w:rsidR="00FD1FCD" w:rsidRPr="00EF1810" w:rsidRDefault="00175147" w:rsidP="00E76DC2">
      <w:pPr>
        <w:contextualSpacing/>
        <w:rPr>
          <w:rFonts w:ascii="Arial" w:hAnsi="Arial" w:cs="Arial"/>
        </w:rPr>
      </w:pPr>
      <w:r w:rsidRPr="00EF1810">
        <w:rPr>
          <w:rFonts w:ascii="Arial" w:hAnsi="Arial" w:cs="Arial"/>
          <w:color w:val="FFFFFF" w:themeColor="background1"/>
          <w:vertAlign w:val="superscript"/>
        </w:rPr>
        <w:t>22</w:t>
      </w:r>
      <w:r w:rsidR="00FD1FCD" w:rsidRPr="00EF1810">
        <w:rPr>
          <w:rFonts w:ascii="Arial" w:hAnsi="Arial" w:cs="Arial"/>
        </w:rPr>
        <w:t xml:space="preserve">Calvinism emphasizes the sovereignty of God and his eternal decrees by which he </w:t>
      </w:r>
      <w:r w:rsidRPr="00EF1810">
        <w:rPr>
          <w:rFonts w:ascii="Arial" w:hAnsi="Arial" w:cs="Arial"/>
          <w:color w:val="FFFFFF" w:themeColor="background1"/>
          <w:vertAlign w:val="superscript"/>
        </w:rPr>
        <w:t>23</w:t>
      </w:r>
      <w:r w:rsidR="00FD1FCD" w:rsidRPr="00EF1810">
        <w:rPr>
          <w:rFonts w:ascii="Arial" w:hAnsi="Arial" w:cs="Arial"/>
        </w:rPr>
        <w:t xml:space="preserve">has ordained whatsoever shall come to pass.  Calvinists take the Bible very seriously </w:t>
      </w:r>
      <w:r w:rsidRPr="00EF1810">
        <w:rPr>
          <w:rFonts w:ascii="Arial" w:hAnsi="Arial" w:cs="Arial"/>
          <w:color w:val="FFFFFF" w:themeColor="background1"/>
          <w:vertAlign w:val="superscript"/>
        </w:rPr>
        <w:t>24</w:t>
      </w:r>
      <w:r w:rsidR="00FD1FCD" w:rsidRPr="00EF1810">
        <w:rPr>
          <w:rFonts w:ascii="Arial" w:hAnsi="Arial" w:cs="Arial"/>
        </w:rPr>
        <w:t xml:space="preserve">and try to harmonize all its concepts.  It teaches </w:t>
      </w:r>
      <w:proofErr w:type="spellStart"/>
      <w:r w:rsidR="00FD1FCD" w:rsidRPr="00EF1810">
        <w:rPr>
          <w:rFonts w:ascii="Arial" w:hAnsi="Arial" w:cs="Arial"/>
        </w:rPr>
        <w:t>monergism</w:t>
      </w:r>
      <w:proofErr w:type="spellEnd"/>
      <w:r w:rsidR="00FD1FCD" w:rsidRPr="00EF1810">
        <w:rPr>
          <w:rFonts w:ascii="Arial" w:hAnsi="Arial" w:cs="Arial"/>
        </w:rPr>
        <w:t xml:space="preserve">, that salvation is </w:t>
      </w:r>
      <w:r w:rsidRPr="00EF1810">
        <w:rPr>
          <w:rFonts w:ascii="Arial" w:hAnsi="Arial" w:cs="Arial"/>
          <w:vertAlign w:val="superscript"/>
        </w:rPr>
        <w:t>25</w:t>
      </w:r>
      <w:r w:rsidR="00FD1FCD" w:rsidRPr="00EF1810">
        <w:rPr>
          <w:rFonts w:ascii="Arial" w:hAnsi="Arial" w:cs="Arial"/>
        </w:rPr>
        <w:t xml:space="preserve">accomplished in God’s work alone, and that nothing occurs in the world except that </w:t>
      </w:r>
      <w:r w:rsidRPr="00EF1810">
        <w:rPr>
          <w:rFonts w:ascii="Arial" w:hAnsi="Arial" w:cs="Arial"/>
          <w:color w:val="FFFFFF" w:themeColor="background1"/>
          <w:vertAlign w:val="superscript"/>
        </w:rPr>
        <w:t>26</w:t>
      </w:r>
      <w:r w:rsidR="00FD1FCD" w:rsidRPr="00EF1810">
        <w:rPr>
          <w:rFonts w:ascii="Arial" w:hAnsi="Arial" w:cs="Arial"/>
        </w:rPr>
        <w:t xml:space="preserve">God has given permission.  Some critics have maintained that Calvinism makes God </w:t>
      </w:r>
      <w:r w:rsidRPr="00EF1810">
        <w:rPr>
          <w:rFonts w:ascii="Arial" w:hAnsi="Arial" w:cs="Arial"/>
          <w:color w:val="FFFFFF" w:themeColor="background1"/>
          <w:vertAlign w:val="superscript"/>
        </w:rPr>
        <w:t>27</w:t>
      </w:r>
      <w:r w:rsidR="00FD1FCD" w:rsidRPr="00EF1810">
        <w:rPr>
          <w:rFonts w:ascii="Arial" w:hAnsi="Arial" w:cs="Arial"/>
        </w:rPr>
        <w:t xml:space="preserve">the author of evil, but Calvinists are quick to deny such an accusation and teach that </w:t>
      </w:r>
      <w:r w:rsidRPr="00EF1810">
        <w:rPr>
          <w:rFonts w:ascii="Arial" w:hAnsi="Arial" w:cs="Arial"/>
          <w:color w:val="FFFFFF" w:themeColor="background1"/>
          <w:vertAlign w:val="superscript"/>
        </w:rPr>
        <w:t>28</w:t>
      </w:r>
      <w:r w:rsidR="00FD1FCD" w:rsidRPr="00EF1810">
        <w:rPr>
          <w:rFonts w:ascii="Arial" w:hAnsi="Arial" w:cs="Arial"/>
        </w:rPr>
        <w:t xml:space="preserve">God is sovereign even over the forces of evil and that he uses evil within his eternal </w:t>
      </w:r>
      <w:r w:rsidRPr="00EF1810">
        <w:rPr>
          <w:rFonts w:ascii="Arial" w:hAnsi="Arial" w:cs="Arial"/>
          <w:color w:val="FFFFFF" w:themeColor="background1"/>
          <w:vertAlign w:val="superscript"/>
        </w:rPr>
        <w:t>29</w:t>
      </w:r>
      <w:r w:rsidR="00FD1FCD" w:rsidRPr="00EF1810">
        <w:rPr>
          <w:rFonts w:ascii="Arial" w:hAnsi="Arial" w:cs="Arial"/>
        </w:rPr>
        <w:t xml:space="preserve">plan for the world and mankind.  </w:t>
      </w:r>
    </w:p>
    <w:p w:rsidR="00FD1FCD" w:rsidRPr="00175147" w:rsidRDefault="00FD1FCD" w:rsidP="00E76DC2">
      <w:pPr>
        <w:contextualSpacing/>
        <w:rPr>
          <w:rFonts w:ascii="Arial" w:hAnsi="Arial" w:cs="Arial"/>
          <w:highlight w:val="yellow"/>
        </w:rPr>
      </w:pPr>
    </w:p>
    <w:p w:rsidR="00F4301A" w:rsidRPr="00F9125A" w:rsidRDefault="00F4301A" w:rsidP="00E76DC2">
      <w:pPr>
        <w:contextualSpacing/>
        <w:rPr>
          <w:rFonts w:ascii="Arial" w:hAnsi="Arial" w:cs="Arial"/>
        </w:rPr>
      </w:pPr>
      <w:r w:rsidRPr="00F9125A">
        <w:rPr>
          <w:rFonts w:ascii="Arial" w:hAnsi="Arial" w:cs="Arial"/>
          <w:b/>
        </w:rPr>
        <w:lastRenderedPageBreak/>
        <w:t>“Calvinism”</w:t>
      </w:r>
      <w:r w:rsidRPr="00F9125A">
        <w:rPr>
          <w:rFonts w:ascii="Arial" w:hAnsi="Arial" w:cs="Arial"/>
        </w:rPr>
        <w:t xml:space="preserve"> </w:t>
      </w:r>
      <w:r w:rsidRPr="00F9125A">
        <w:rPr>
          <w:rFonts w:ascii="Arial" w:hAnsi="Arial" w:cs="Arial"/>
          <w:b/>
        </w:rPr>
        <w:t xml:space="preserve">by William J. </w:t>
      </w:r>
      <w:proofErr w:type="spellStart"/>
      <w:r w:rsidRPr="00F9125A">
        <w:rPr>
          <w:rFonts w:ascii="Arial" w:hAnsi="Arial" w:cs="Arial"/>
          <w:b/>
        </w:rPr>
        <w:t>Bouwsma</w:t>
      </w:r>
      <w:proofErr w:type="spellEnd"/>
      <w:r w:rsidR="00CB1EA6" w:rsidRPr="00F9125A">
        <w:rPr>
          <w:rFonts w:ascii="Arial" w:hAnsi="Arial" w:cs="Arial"/>
          <w:b/>
        </w:rPr>
        <w:t xml:space="preserve"> </w:t>
      </w:r>
      <w:r w:rsidR="00CB1EA6" w:rsidRPr="00F9125A">
        <w:rPr>
          <w:rFonts w:ascii="Arial" w:hAnsi="Arial" w:cs="Arial"/>
          <w:b/>
          <w:vertAlign w:val="superscript"/>
        </w:rPr>
        <w:t>2</w:t>
      </w:r>
    </w:p>
    <w:p w:rsidR="00F4301A" w:rsidRPr="00F9125A" w:rsidRDefault="00F4301A" w:rsidP="00E76DC2">
      <w:pPr>
        <w:contextualSpacing/>
        <w:rPr>
          <w:rFonts w:ascii="Arial" w:hAnsi="Arial" w:cs="Arial"/>
        </w:rPr>
      </w:pPr>
    </w:p>
    <w:p w:rsidR="00F4301A" w:rsidRPr="00F9125A" w:rsidRDefault="00175147" w:rsidP="00E76DC2">
      <w:pPr>
        <w:contextualSpacing/>
        <w:rPr>
          <w:rFonts w:ascii="Arial" w:hAnsi="Arial" w:cs="Arial"/>
        </w:rPr>
      </w:pPr>
      <w:r w:rsidRPr="00F9125A">
        <w:rPr>
          <w:rFonts w:ascii="Arial" w:hAnsi="Arial" w:cs="Arial"/>
          <w:color w:val="FFFFFF" w:themeColor="background1"/>
          <w:vertAlign w:val="superscript"/>
        </w:rPr>
        <w:t>01</w:t>
      </w:r>
      <w:r w:rsidR="00F4301A" w:rsidRPr="00F9125A">
        <w:rPr>
          <w:rFonts w:ascii="Arial" w:hAnsi="Arial" w:cs="Arial"/>
        </w:rPr>
        <w:t>Calvinism, the theology advanced by John Calvin, a Protestant reformer in the 16</w:t>
      </w:r>
      <w:r w:rsidR="00F4301A" w:rsidRPr="00F9125A">
        <w:rPr>
          <w:rFonts w:ascii="Arial" w:hAnsi="Arial" w:cs="Arial"/>
          <w:vertAlign w:val="superscript"/>
        </w:rPr>
        <w:t>th</w:t>
      </w:r>
      <w:r w:rsidR="00F4301A" w:rsidRPr="00F9125A">
        <w:rPr>
          <w:rFonts w:ascii="Arial" w:hAnsi="Arial" w:cs="Arial"/>
        </w:rPr>
        <w:t xml:space="preserve"> </w:t>
      </w:r>
      <w:r w:rsidRPr="00F9125A">
        <w:rPr>
          <w:rFonts w:ascii="Arial" w:hAnsi="Arial" w:cs="Arial"/>
          <w:color w:val="FFFFFF" w:themeColor="background1"/>
          <w:vertAlign w:val="superscript"/>
        </w:rPr>
        <w:t>02</w:t>
      </w:r>
      <w:r w:rsidR="00F4301A" w:rsidRPr="00F9125A">
        <w:rPr>
          <w:rFonts w:ascii="Arial" w:hAnsi="Arial" w:cs="Arial"/>
        </w:rPr>
        <w:t xml:space="preserve">century, and its development by his followers.  The term also refers to doctrines and </w:t>
      </w:r>
      <w:r w:rsidRPr="00F9125A">
        <w:rPr>
          <w:rFonts w:ascii="Arial" w:hAnsi="Arial" w:cs="Arial"/>
          <w:color w:val="FFFFFF" w:themeColor="background1"/>
          <w:vertAlign w:val="superscript"/>
        </w:rPr>
        <w:t>03</w:t>
      </w:r>
      <w:r w:rsidR="00F4301A" w:rsidRPr="00F9125A">
        <w:rPr>
          <w:rFonts w:ascii="Arial" w:hAnsi="Arial" w:cs="Arial"/>
        </w:rPr>
        <w:t xml:space="preserve">practices derived from the works of Calvin and his followers that are characteristic of </w:t>
      </w:r>
      <w:r w:rsidRPr="00F9125A">
        <w:rPr>
          <w:rFonts w:ascii="Arial" w:hAnsi="Arial" w:cs="Arial"/>
          <w:color w:val="FFFFFF" w:themeColor="background1"/>
          <w:vertAlign w:val="superscript"/>
        </w:rPr>
        <w:t>04</w:t>
      </w:r>
      <w:r w:rsidR="00F4301A" w:rsidRPr="00F9125A">
        <w:rPr>
          <w:rFonts w:ascii="Arial" w:hAnsi="Arial" w:cs="Arial"/>
        </w:rPr>
        <w:t xml:space="preserve">the </w:t>
      </w:r>
      <w:proofErr w:type="gramStart"/>
      <w:r w:rsidR="00F4301A" w:rsidRPr="00F9125A">
        <w:rPr>
          <w:rFonts w:ascii="Arial" w:hAnsi="Arial" w:cs="Arial"/>
        </w:rPr>
        <w:t>Reformed</w:t>
      </w:r>
      <w:proofErr w:type="gramEnd"/>
      <w:r w:rsidR="00F4301A" w:rsidRPr="00F9125A">
        <w:rPr>
          <w:rFonts w:ascii="Arial" w:hAnsi="Arial" w:cs="Arial"/>
        </w:rPr>
        <w:t xml:space="preserve"> churches.  </w:t>
      </w:r>
    </w:p>
    <w:p w:rsidR="00F4301A" w:rsidRPr="00175147" w:rsidRDefault="00F4301A" w:rsidP="00E76DC2">
      <w:pPr>
        <w:contextualSpacing/>
        <w:rPr>
          <w:rFonts w:ascii="Arial" w:hAnsi="Arial" w:cs="Arial"/>
          <w:highlight w:val="yellow"/>
        </w:rPr>
      </w:pPr>
    </w:p>
    <w:p w:rsidR="00F4301A" w:rsidRPr="00F9125A" w:rsidRDefault="00175147" w:rsidP="00E76DC2">
      <w:pPr>
        <w:contextualSpacing/>
        <w:rPr>
          <w:rFonts w:ascii="Arial" w:hAnsi="Arial" w:cs="Arial"/>
        </w:rPr>
      </w:pPr>
      <w:r w:rsidRPr="00F9125A">
        <w:rPr>
          <w:rFonts w:ascii="Arial" w:hAnsi="Arial" w:cs="Arial"/>
          <w:vertAlign w:val="superscript"/>
        </w:rPr>
        <w:t>05</w:t>
      </w:r>
      <w:r w:rsidR="00F4301A" w:rsidRPr="00F9125A">
        <w:rPr>
          <w:rFonts w:ascii="Arial" w:hAnsi="Arial" w:cs="Arial"/>
        </w:rPr>
        <w:t xml:space="preserve">While Lutheranism was largely confined to parts of Germany and to Scandinavia, </w:t>
      </w:r>
      <w:r w:rsidRPr="00F9125A">
        <w:rPr>
          <w:rFonts w:ascii="Arial" w:hAnsi="Arial" w:cs="Arial"/>
          <w:color w:val="FFFFFF" w:themeColor="background1"/>
          <w:vertAlign w:val="superscript"/>
        </w:rPr>
        <w:t>06</w:t>
      </w:r>
      <w:r w:rsidR="00F4301A" w:rsidRPr="00F9125A">
        <w:rPr>
          <w:rFonts w:ascii="Arial" w:hAnsi="Arial" w:cs="Arial"/>
        </w:rPr>
        <w:t>Calvinism spread into England, Scotland, France, the Netherlands, and English-</w:t>
      </w:r>
      <w:r w:rsidRPr="00F9125A">
        <w:rPr>
          <w:rFonts w:ascii="Arial" w:hAnsi="Arial" w:cs="Arial"/>
          <w:color w:val="FFFFFF" w:themeColor="background1"/>
          <w:vertAlign w:val="superscript"/>
        </w:rPr>
        <w:t>07</w:t>
      </w:r>
      <w:r w:rsidR="00F4301A" w:rsidRPr="00F9125A">
        <w:rPr>
          <w:rFonts w:ascii="Arial" w:hAnsi="Arial" w:cs="Arial"/>
        </w:rPr>
        <w:t xml:space="preserve">speaking colonies of North America, and parts of Germany and central Europe.  This </w:t>
      </w:r>
      <w:r w:rsidRPr="00F9125A">
        <w:rPr>
          <w:rFonts w:ascii="Arial" w:hAnsi="Arial" w:cs="Arial"/>
          <w:color w:val="FFFFFF" w:themeColor="background1"/>
          <w:vertAlign w:val="superscript"/>
        </w:rPr>
        <w:t>08</w:t>
      </w:r>
      <w:r w:rsidR="00F4301A" w:rsidRPr="00F9125A">
        <w:rPr>
          <w:rFonts w:ascii="Arial" w:hAnsi="Arial" w:cs="Arial"/>
        </w:rPr>
        <w:t xml:space="preserve">expansion began during Calvin’s lifetime and was encouraged by him.  Religious </w:t>
      </w:r>
      <w:r w:rsidRPr="00F9125A">
        <w:rPr>
          <w:rFonts w:ascii="Arial" w:hAnsi="Arial" w:cs="Arial"/>
          <w:color w:val="FFFFFF" w:themeColor="background1"/>
          <w:vertAlign w:val="superscript"/>
        </w:rPr>
        <w:t>09</w:t>
      </w:r>
      <w:r w:rsidR="00F4301A" w:rsidRPr="00F9125A">
        <w:rPr>
          <w:rFonts w:ascii="Arial" w:hAnsi="Arial" w:cs="Arial"/>
        </w:rPr>
        <w:t xml:space="preserve">refugees poured into Geneva, especially from France during the 1550s as the French </w:t>
      </w:r>
      <w:r w:rsidRPr="00F9125A">
        <w:rPr>
          <w:rFonts w:ascii="Arial" w:hAnsi="Arial" w:cs="Arial"/>
          <w:vertAlign w:val="superscript"/>
        </w:rPr>
        <w:t>10</w:t>
      </w:r>
      <w:r w:rsidR="00F4301A" w:rsidRPr="00F9125A">
        <w:rPr>
          <w:rFonts w:ascii="Arial" w:hAnsi="Arial" w:cs="Arial"/>
        </w:rPr>
        <w:t xml:space="preserve">government became increasingly intolerant but also from England, Scotland, Italy, </w:t>
      </w:r>
      <w:r w:rsidRPr="00F9125A">
        <w:rPr>
          <w:rFonts w:ascii="Arial" w:hAnsi="Arial" w:cs="Arial"/>
          <w:color w:val="FFFFFF" w:themeColor="background1"/>
          <w:vertAlign w:val="superscript"/>
        </w:rPr>
        <w:t>11</w:t>
      </w:r>
      <w:r w:rsidR="00F4301A" w:rsidRPr="00F9125A">
        <w:rPr>
          <w:rFonts w:ascii="Arial" w:hAnsi="Arial" w:cs="Arial"/>
        </w:rPr>
        <w:t xml:space="preserve">and other parts of Europe into which Calvinism has spread.  Calvin welcomed them, </w:t>
      </w:r>
      <w:r w:rsidRPr="00F9125A">
        <w:rPr>
          <w:rFonts w:ascii="Arial" w:hAnsi="Arial" w:cs="Arial"/>
          <w:color w:val="FFFFFF" w:themeColor="background1"/>
          <w:vertAlign w:val="superscript"/>
        </w:rPr>
        <w:t>12</w:t>
      </w:r>
      <w:r w:rsidR="00F4301A" w:rsidRPr="00F9125A">
        <w:rPr>
          <w:rFonts w:ascii="Arial" w:hAnsi="Arial" w:cs="Arial"/>
        </w:rPr>
        <w:t xml:space="preserve">trained many of them as ministers, sent them back to their countries of origin to </w:t>
      </w:r>
      <w:r w:rsidRPr="00F9125A">
        <w:rPr>
          <w:rFonts w:ascii="Arial" w:hAnsi="Arial" w:cs="Arial"/>
          <w:color w:val="FFFFFF" w:themeColor="background1"/>
          <w:vertAlign w:val="superscript"/>
        </w:rPr>
        <w:t>13</w:t>
      </w:r>
      <w:r w:rsidR="00F4301A" w:rsidRPr="00F9125A">
        <w:rPr>
          <w:rFonts w:ascii="Arial" w:hAnsi="Arial" w:cs="Arial"/>
        </w:rPr>
        <w:t xml:space="preserve">spread the Gospel, and then supported them with letters of encouragement and </w:t>
      </w:r>
      <w:r w:rsidRPr="00F9125A">
        <w:rPr>
          <w:rFonts w:ascii="Arial" w:hAnsi="Arial" w:cs="Arial"/>
          <w:color w:val="FFFFFF" w:themeColor="background1"/>
          <w:vertAlign w:val="superscript"/>
        </w:rPr>
        <w:t>14</w:t>
      </w:r>
      <w:r w:rsidR="00F4301A" w:rsidRPr="00F9125A">
        <w:rPr>
          <w:rFonts w:ascii="Arial" w:hAnsi="Arial" w:cs="Arial"/>
        </w:rPr>
        <w:t xml:space="preserve">advice.  Geneva thus became the centre of an international movement and a model </w:t>
      </w:r>
      <w:r w:rsidRPr="00F9125A">
        <w:rPr>
          <w:rFonts w:ascii="Arial" w:hAnsi="Arial" w:cs="Arial"/>
          <w:vertAlign w:val="superscript"/>
        </w:rPr>
        <w:t>15</w:t>
      </w:r>
      <w:r w:rsidR="00F4301A" w:rsidRPr="00F9125A">
        <w:rPr>
          <w:rFonts w:ascii="Arial" w:hAnsi="Arial" w:cs="Arial"/>
        </w:rPr>
        <w:t xml:space="preserve">for churches elsewhere.  John Knox, the Calvinist leader of Scotland, described </w:t>
      </w:r>
      <w:r w:rsidRPr="00F9125A">
        <w:rPr>
          <w:rFonts w:ascii="Arial" w:hAnsi="Arial" w:cs="Arial"/>
          <w:color w:val="FFFFFF" w:themeColor="background1"/>
          <w:vertAlign w:val="superscript"/>
        </w:rPr>
        <w:t>16</w:t>
      </w:r>
      <w:r w:rsidR="00F4301A" w:rsidRPr="00F9125A">
        <w:rPr>
          <w:rFonts w:ascii="Arial" w:hAnsi="Arial" w:cs="Arial"/>
        </w:rPr>
        <w:t xml:space="preserve">Geneva s “the most perfect school of Christ that was on the earth since the days of </w:t>
      </w:r>
      <w:r w:rsidRPr="00F9125A">
        <w:rPr>
          <w:rFonts w:ascii="Arial" w:hAnsi="Arial" w:cs="Arial"/>
          <w:color w:val="FFFFFF" w:themeColor="background1"/>
          <w:vertAlign w:val="superscript"/>
        </w:rPr>
        <w:t>17</w:t>
      </w:r>
      <w:r w:rsidR="00F4301A" w:rsidRPr="00F9125A">
        <w:rPr>
          <w:rFonts w:ascii="Arial" w:hAnsi="Arial" w:cs="Arial"/>
        </w:rPr>
        <w:t xml:space="preserve">the Apostles.”  </w:t>
      </w:r>
    </w:p>
    <w:p w:rsidR="00F4301A" w:rsidRPr="00175147" w:rsidRDefault="00F4301A" w:rsidP="00E76DC2">
      <w:pPr>
        <w:contextualSpacing/>
        <w:rPr>
          <w:rFonts w:ascii="Arial" w:hAnsi="Arial" w:cs="Arial"/>
          <w:highlight w:val="yellow"/>
        </w:rPr>
      </w:pPr>
    </w:p>
    <w:p w:rsidR="00F4301A" w:rsidRPr="00F9125A" w:rsidRDefault="00175147" w:rsidP="00E76DC2">
      <w:pPr>
        <w:contextualSpacing/>
        <w:rPr>
          <w:rFonts w:ascii="Arial" w:hAnsi="Arial" w:cs="Arial"/>
        </w:rPr>
      </w:pPr>
      <w:r w:rsidRPr="00F9125A">
        <w:rPr>
          <w:rFonts w:ascii="Arial" w:hAnsi="Arial" w:cs="Arial"/>
          <w:color w:val="FFFFFF" w:themeColor="background1"/>
          <w:vertAlign w:val="superscript"/>
        </w:rPr>
        <w:t>18</w:t>
      </w:r>
      <w:r w:rsidR="00F4301A" w:rsidRPr="00F9125A">
        <w:rPr>
          <w:rFonts w:ascii="Arial" w:hAnsi="Arial" w:cs="Arial"/>
        </w:rPr>
        <w:t xml:space="preserve">Calvinism was immediately popular and was appealing across geographic and social </w:t>
      </w:r>
      <w:r w:rsidRPr="00F9125A">
        <w:rPr>
          <w:rFonts w:ascii="Arial" w:hAnsi="Arial" w:cs="Arial"/>
          <w:color w:val="FFFFFF" w:themeColor="background1"/>
          <w:vertAlign w:val="superscript"/>
        </w:rPr>
        <w:t>19</w:t>
      </w:r>
      <w:r w:rsidR="00F4301A" w:rsidRPr="00F9125A">
        <w:rPr>
          <w:rFonts w:ascii="Arial" w:hAnsi="Arial" w:cs="Arial"/>
        </w:rPr>
        <w:t xml:space="preserve">boundaries.  In France it was attractive primarily to the nobility and the urban upper </w:t>
      </w:r>
      <w:r w:rsidRPr="00F9125A">
        <w:rPr>
          <w:rFonts w:ascii="Arial" w:hAnsi="Arial" w:cs="Arial"/>
          <w:vertAlign w:val="superscript"/>
        </w:rPr>
        <w:t>20</w:t>
      </w:r>
      <w:r w:rsidR="00F4301A" w:rsidRPr="00F9125A">
        <w:rPr>
          <w:rFonts w:ascii="Arial" w:hAnsi="Arial" w:cs="Arial"/>
        </w:rPr>
        <w:t xml:space="preserve">classes, in Germany it found adherents among both burghers and princes, and in </w:t>
      </w:r>
      <w:r w:rsidRPr="00F9125A">
        <w:rPr>
          <w:rFonts w:ascii="Arial" w:hAnsi="Arial" w:cs="Arial"/>
          <w:color w:val="FFFFFF" w:themeColor="background1"/>
          <w:vertAlign w:val="superscript"/>
        </w:rPr>
        <w:t>21</w:t>
      </w:r>
      <w:r w:rsidR="00F4301A" w:rsidRPr="00F9125A">
        <w:rPr>
          <w:rFonts w:ascii="Arial" w:hAnsi="Arial" w:cs="Arial"/>
        </w:rPr>
        <w:t>England and the Netherlands it made converts in every social group.  In the Anglo-</w:t>
      </w:r>
      <w:r w:rsidRPr="00F9125A">
        <w:rPr>
          <w:rFonts w:ascii="Arial" w:hAnsi="Arial" w:cs="Arial"/>
          <w:color w:val="FFFFFF" w:themeColor="background1"/>
          <w:vertAlign w:val="superscript"/>
        </w:rPr>
        <w:t>22</w:t>
      </w:r>
      <w:r w:rsidR="00F4301A" w:rsidRPr="00F9125A">
        <w:rPr>
          <w:rFonts w:ascii="Arial" w:hAnsi="Arial" w:cs="Arial"/>
        </w:rPr>
        <w:t xml:space="preserve">Saxon world, Calvinist notions found embodiment in English Puritanism, whose ethos </w:t>
      </w:r>
      <w:r w:rsidRPr="00F9125A">
        <w:rPr>
          <w:rFonts w:ascii="Arial" w:hAnsi="Arial" w:cs="Arial"/>
          <w:color w:val="FFFFFF" w:themeColor="background1"/>
          <w:vertAlign w:val="superscript"/>
        </w:rPr>
        <w:t>23</w:t>
      </w:r>
      <w:r w:rsidR="00F4301A" w:rsidRPr="00F9125A">
        <w:rPr>
          <w:rFonts w:ascii="Arial" w:hAnsi="Arial" w:cs="Arial"/>
        </w:rPr>
        <w:t>proved vastly influential in North America beginning in the 17</w:t>
      </w:r>
      <w:r w:rsidR="00F4301A" w:rsidRPr="00F9125A">
        <w:rPr>
          <w:rFonts w:ascii="Arial" w:hAnsi="Arial" w:cs="Arial"/>
          <w:vertAlign w:val="superscript"/>
        </w:rPr>
        <w:t>th</w:t>
      </w:r>
      <w:r w:rsidR="00F4301A" w:rsidRPr="00F9125A">
        <w:rPr>
          <w:rFonts w:ascii="Arial" w:hAnsi="Arial" w:cs="Arial"/>
        </w:rPr>
        <w:t xml:space="preserve"> century.  It seems </w:t>
      </w:r>
      <w:r w:rsidRPr="00F9125A">
        <w:rPr>
          <w:rFonts w:ascii="Arial" w:hAnsi="Arial" w:cs="Arial"/>
          <w:color w:val="FFFFFF" w:themeColor="background1"/>
          <w:vertAlign w:val="superscript"/>
        </w:rPr>
        <w:t>24</w:t>
      </w:r>
      <w:r w:rsidR="00F4301A" w:rsidRPr="00F9125A">
        <w:rPr>
          <w:rFonts w:ascii="Arial" w:hAnsi="Arial" w:cs="Arial"/>
        </w:rPr>
        <w:t xml:space="preserve">likely, therefore, that Calvinism’s appeal was based on its ability to explain disorders </w:t>
      </w:r>
      <w:r w:rsidRPr="00F9125A">
        <w:rPr>
          <w:rFonts w:ascii="Arial" w:hAnsi="Arial" w:cs="Arial"/>
          <w:vertAlign w:val="superscript"/>
        </w:rPr>
        <w:t>25</w:t>
      </w:r>
      <w:r w:rsidR="00F4301A" w:rsidRPr="00F9125A">
        <w:rPr>
          <w:rFonts w:ascii="Arial" w:hAnsi="Arial" w:cs="Arial"/>
        </w:rPr>
        <w:t xml:space="preserve">of the age afflicting all classes and to provide comfort by its activism and doctrine.  </w:t>
      </w:r>
    </w:p>
    <w:p w:rsidR="00F4301A" w:rsidRPr="00175147" w:rsidRDefault="00F4301A" w:rsidP="00E76DC2">
      <w:pPr>
        <w:contextualSpacing/>
        <w:rPr>
          <w:rFonts w:ascii="Arial" w:hAnsi="Arial" w:cs="Arial"/>
          <w:highlight w:val="yellow"/>
        </w:rPr>
      </w:pPr>
    </w:p>
    <w:p w:rsidR="00F4301A" w:rsidRPr="008F542C" w:rsidRDefault="00175147" w:rsidP="00E76DC2">
      <w:pPr>
        <w:contextualSpacing/>
        <w:rPr>
          <w:rFonts w:ascii="Arial" w:hAnsi="Arial" w:cs="Arial"/>
        </w:rPr>
      </w:pPr>
      <w:r w:rsidRPr="008F542C">
        <w:rPr>
          <w:rFonts w:ascii="Arial" w:hAnsi="Arial" w:cs="Arial"/>
          <w:color w:val="FFFFFF" w:themeColor="background1"/>
          <w:vertAlign w:val="superscript"/>
        </w:rPr>
        <w:t>26</w:t>
      </w:r>
      <w:r w:rsidR="00F4301A" w:rsidRPr="008F542C">
        <w:rPr>
          <w:rFonts w:ascii="Arial" w:hAnsi="Arial" w:cs="Arial"/>
        </w:rPr>
        <w:t xml:space="preserve">It is important to note that the later history of Calvinism has often been obscured by a </w:t>
      </w:r>
      <w:r w:rsidRPr="008F542C">
        <w:rPr>
          <w:rFonts w:ascii="Arial" w:hAnsi="Arial" w:cs="Arial"/>
          <w:color w:val="FFFFFF" w:themeColor="background1"/>
          <w:vertAlign w:val="superscript"/>
        </w:rPr>
        <w:t>27</w:t>
      </w:r>
      <w:r w:rsidR="00F4301A" w:rsidRPr="008F542C">
        <w:rPr>
          <w:rFonts w:ascii="Arial" w:hAnsi="Arial" w:cs="Arial"/>
        </w:rPr>
        <w:t>failure to distinguish between Calvinism as the beliefs of Calvin himself</w:t>
      </w:r>
      <w:r w:rsidR="00AE7267" w:rsidRPr="008F542C">
        <w:rPr>
          <w:rFonts w:ascii="Arial" w:hAnsi="Arial" w:cs="Arial"/>
        </w:rPr>
        <w:t xml:space="preserve">:  the beliefs of </w:t>
      </w:r>
      <w:r w:rsidRPr="008F542C">
        <w:rPr>
          <w:rFonts w:ascii="Arial" w:hAnsi="Arial" w:cs="Arial"/>
          <w:color w:val="FFFFFF" w:themeColor="background1"/>
          <w:vertAlign w:val="superscript"/>
        </w:rPr>
        <w:t>28</w:t>
      </w:r>
      <w:r w:rsidR="00AE7267" w:rsidRPr="008F542C">
        <w:rPr>
          <w:rFonts w:ascii="Arial" w:hAnsi="Arial" w:cs="Arial"/>
        </w:rPr>
        <w:t xml:space="preserve">his followers, who, though striving to be faithful to Calvin, modified his teaching to </w:t>
      </w:r>
      <w:r w:rsidRPr="008F542C">
        <w:rPr>
          <w:rFonts w:ascii="Arial" w:hAnsi="Arial" w:cs="Arial"/>
          <w:color w:val="FFFFFF" w:themeColor="background1"/>
          <w:vertAlign w:val="superscript"/>
        </w:rPr>
        <w:t>29</w:t>
      </w:r>
      <w:r w:rsidR="00AE7267" w:rsidRPr="008F542C">
        <w:rPr>
          <w:rFonts w:ascii="Arial" w:hAnsi="Arial" w:cs="Arial"/>
        </w:rPr>
        <w:t xml:space="preserve">meet their own needs; and, more loosely, the beliefs of the Reformed tradition of </w:t>
      </w:r>
      <w:r w:rsidRPr="008F542C">
        <w:rPr>
          <w:rFonts w:ascii="Arial" w:hAnsi="Arial" w:cs="Arial"/>
          <w:vertAlign w:val="superscript"/>
        </w:rPr>
        <w:t>30</w:t>
      </w:r>
      <w:r w:rsidR="00AE7267" w:rsidRPr="008F542C">
        <w:rPr>
          <w:rFonts w:ascii="Arial" w:hAnsi="Arial" w:cs="Arial"/>
        </w:rPr>
        <w:t xml:space="preserve">Protestant Christianity, in which Calvinism proper was only one, if historically the </w:t>
      </w:r>
      <w:r w:rsidRPr="008F542C">
        <w:rPr>
          <w:rFonts w:ascii="Arial" w:hAnsi="Arial" w:cs="Arial"/>
          <w:color w:val="FFFFFF" w:themeColor="background1"/>
          <w:vertAlign w:val="superscript"/>
        </w:rPr>
        <w:t>31</w:t>
      </w:r>
      <w:r w:rsidR="00AE7267" w:rsidRPr="008F542C">
        <w:rPr>
          <w:rFonts w:ascii="Arial" w:hAnsi="Arial" w:cs="Arial"/>
        </w:rPr>
        <w:t xml:space="preserve">most prominent strand.  The Reformed churches consisted originally of a group of </w:t>
      </w:r>
      <w:r w:rsidRPr="008F542C">
        <w:rPr>
          <w:rFonts w:ascii="Arial" w:hAnsi="Arial" w:cs="Arial"/>
          <w:color w:val="FFFFFF" w:themeColor="background1"/>
          <w:vertAlign w:val="superscript"/>
        </w:rPr>
        <w:t>32</w:t>
      </w:r>
      <w:r w:rsidR="00AE7267" w:rsidRPr="008F542C">
        <w:rPr>
          <w:rFonts w:ascii="Arial" w:hAnsi="Arial" w:cs="Arial"/>
        </w:rPr>
        <w:t xml:space="preserve">non-Lutheran Protestant churches in towns in Switzerland and southern Germany.  </w:t>
      </w:r>
      <w:r w:rsidRPr="008F542C">
        <w:rPr>
          <w:rFonts w:ascii="Arial" w:hAnsi="Arial" w:cs="Arial"/>
          <w:color w:val="FFFFFF" w:themeColor="background1"/>
          <w:vertAlign w:val="superscript"/>
        </w:rPr>
        <w:t>33</w:t>
      </w:r>
      <w:r w:rsidR="00AE7267" w:rsidRPr="008F542C">
        <w:rPr>
          <w:rFonts w:ascii="Arial" w:hAnsi="Arial" w:cs="Arial"/>
        </w:rPr>
        <w:t xml:space="preserve">These churches have always been jealous of their autonomy and individuality, and </w:t>
      </w:r>
      <w:r w:rsidRPr="008F542C">
        <w:rPr>
          <w:rFonts w:ascii="Arial" w:hAnsi="Arial" w:cs="Arial"/>
          <w:color w:val="FFFFFF" w:themeColor="background1"/>
          <w:vertAlign w:val="superscript"/>
        </w:rPr>
        <w:t>34</w:t>
      </w:r>
      <w:r w:rsidR="00AE7267" w:rsidRPr="008F542C">
        <w:rPr>
          <w:rFonts w:ascii="Arial" w:hAnsi="Arial" w:cs="Arial"/>
        </w:rPr>
        <w:t xml:space="preserve">Geneva was not alone among them in having a distinguished theological leadership.  </w:t>
      </w:r>
      <w:r w:rsidRPr="008F542C">
        <w:rPr>
          <w:rFonts w:ascii="Arial" w:hAnsi="Arial" w:cs="Arial"/>
          <w:vertAlign w:val="superscript"/>
        </w:rPr>
        <w:t>35</w:t>
      </w:r>
      <w:r w:rsidR="00AE7267" w:rsidRPr="008F542C">
        <w:rPr>
          <w:rFonts w:ascii="Arial" w:hAnsi="Arial" w:cs="Arial"/>
        </w:rPr>
        <w:t xml:space="preserve">Huldrych Zwingli and Heinrich </w:t>
      </w:r>
      <w:proofErr w:type="spellStart"/>
      <w:r w:rsidR="00AE7267" w:rsidRPr="008F542C">
        <w:rPr>
          <w:rFonts w:ascii="Arial" w:hAnsi="Arial" w:cs="Arial"/>
        </w:rPr>
        <w:t>Bullinger</w:t>
      </w:r>
      <w:proofErr w:type="spellEnd"/>
      <w:r w:rsidR="00AE7267" w:rsidRPr="008F542C">
        <w:rPr>
          <w:rFonts w:ascii="Arial" w:hAnsi="Arial" w:cs="Arial"/>
        </w:rPr>
        <w:t xml:space="preserve"> in Zurich and Martin </w:t>
      </w:r>
      <w:proofErr w:type="spellStart"/>
      <w:r w:rsidR="00AE7267" w:rsidRPr="008F542C">
        <w:rPr>
          <w:rFonts w:ascii="Arial" w:hAnsi="Arial" w:cs="Arial"/>
        </w:rPr>
        <w:t>Bucer</w:t>
      </w:r>
      <w:proofErr w:type="spellEnd"/>
      <w:r w:rsidR="00AE7267" w:rsidRPr="008F542C">
        <w:rPr>
          <w:rFonts w:ascii="Arial" w:hAnsi="Arial" w:cs="Arial"/>
        </w:rPr>
        <w:t xml:space="preserve"> in Strasbourg </w:t>
      </w:r>
      <w:r w:rsidRPr="008F542C">
        <w:rPr>
          <w:rFonts w:ascii="Arial" w:hAnsi="Arial" w:cs="Arial"/>
          <w:color w:val="FFFFFF" w:themeColor="background1"/>
          <w:vertAlign w:val="superscript"/>
        </w:rPr>
        <w:t>36</w:t>
      </w:r>
      <w:r w:rsidR="00AE7267" w:rsidRPr="008F542C">
        <w:rPr>
          <w:rFonts w:ascii="Arial" w:hAnsi="Arial" w:cs="Arial"/>
        </w:rPr>
        <w:t xml:space="preserve">were also influential throughout Europe.  Their teachings, especially in England, </w:t>
      </w:r>
      <w:r w:rsidRPr="008F542C">
        <w:rPr>
          <w:rFonts w:ascii="Arial" w:hAnsi="Arial" w:cs="Arial"/>
          <w:color w:val="FFFFFF" w:themeColor="background1"/>
          <w:vertAlign w:val="superscript"/>
        </w:rPr>
        <w:t>37</w:t>
      </w:r>
      <w:r w:rsidR="00AE7267" w:rsidRPr="008F542C">
        <w:rPr>
          <w:rFonts w:ascii="Arial" w:hAnsi="Arial" w:cs="Arial"/>
        </w:rPr>
        <w:t xml:space="preserve">combined with those of Calvin to shape what came to be called Calvinism.  </w:t>
      </w:r>
    </w:p>
    <w:p w:rsidR="00AE7267" w:rsidRPr="00175147" w:rsidRDefault="00AE7267" w:rsidP="00E76DC2">
      <w:pPr>
        <w:contextualSpacing/>
        <w:rPr>
          <w:rFonts w:ascii="Arial" w:hAnsi="Arial" w:cs="Arial"/>
          <w:highlight w:val="yellow"/>
        </w:rPr>
      </w:pPr>
    </w:p>
    <w:p w:rsidR="00AE7267" w:rsidRPr="008F542C" w:rsidRDefault="00175147" w:rsidP="00E76DC2">
      <w:pPr>
        <w:contextualSpacing/>
        <w:rPr>
          <w:rFonts w:ascii="Arial" w:hAnsi="Arial" w:cs="Arial"/>
        </w:rPr>
      </w:pPr>
      <w:r w:rsidRPr="008F542C">
        <w:rPr>
          <w:rFonts w:ascii="Arial" w:hAnsi="Arial" w:cs="Arial"/>
          <w:color w:val="FFFFFF" w:themeColor="background1"/>
          <w:vertAlign w:val="superscript"/>
        </w:rPr>
        <w:t>38</w:t>
      </w:r>
      <w:r w:rsidR="00AE7267" w:rsidRPr="008F542C">
        <w:rPr>
          <w:rFonts w:ascii="Arial" w:hAnsi="Arial" w:cs="Arial"/>
        </w:rPr>
        <w:t xml:space="preserve">Developments in Geneva are illustrative of the fate of Calvinism elsewhere.  In 1619 </w:t>
      </w:r>
      <w:r w:rsidRPr="008F542C">
        <w:rPr>
          <w:rFonts w:ascii="Arial" w:hAnsi="Arial" w:cs="Arial"/>
          <w:color w:val="FFFFFF" w:themeColor="background1"/>
          <w:vertAlign w:val="superscript"/>
        </w:rPr>
        <w:t>39</w:t>
      </w:r>
      <w:r w:rsidR="00AE7267" w:rsidRPr="008F542C">
        <w:rPr>
          <w:rFonts w:ascii="Arial" w:hAnsi="Arial" w:cs="Arial"/>
        </w:rPr>
        <w:t xml:space="preserve">they reached a </w:t>
      </w:r>
      <w:r w:rsidR="008F542C" w:rsidRPr="008F542C">
        <w:rPr>
          <w:rFonts w:ascii="Arial" w:hAnsi="Arial" w:cs="Arial"/>
        </w:rPr>
        <w:t>climax</w:t>
      </w:r>
      <w:r w:rsidR="00AE7267" w:rsidRPr="008F542C">
        <w:rPr>
          <w:rFonts w:ascii="Arial" w:hAnsi="Arial" w:cs="Arial"/>
        </w:rPr>
        <w:t xml:space="preserve"> and the Synod of Dort in the Netherlands, which spelled out </w:t>
      </w:r>
      <w:r w:rsidRPr="008F542C">
        <w:rPr>
          <w:rFonts w:ascii="Arial" w:hAnsi="Arial" w:cs="Arial"/>
          <w:vertAlign w:val="superscript"/>
        </w:rPr>
        <w:t>40</w:t>
      </w:r>
      <w:r w:rsidR="00AE7267" w:rsidRPr="008F542C">
        <w:rPr>
          <w:rFonts w:ascii="Arial" w:hAnsi="Arial" w:cs="Arial"/>
        </w:rPr>
        <w:t xml:space="preserve">various corollaries of predestination, as Calvin had never done, and made the </w:t>
      </w:r>
      <w:r w:rsidRPr="008F542C">
        <w:rPr>
          <w:rFonts w:ascii="Arial" w:hAnsi="Arial" w:cs="Arial"/>
          <w:color w:val="FFFFFF" w:themeColor="background1"/>
          <w:vertAlign w:val="superscript"/>
        </w:rPr>
        <w:lastRenderedPageBreak/>
        <w:t>41</w:t>
      </w:r>
      <w:r w:rsidR="00AE7267" w:rsidRPr="008F542C">
        <w:rPr>
          <w:rFonts w:ascii="Arial" w:hAnsi="Arial" w:cs="Arial"/>
        </w:rPr>
        <w:t xml:space="preserve">doctrine central to Calvinism.  Although the synod was provoked by a local </w:t>
      </w:r>
      <w:r w:rsidRPr="008F542C">
        <w:rPr>
          <w:rFonts w:ascii="Arial" w:hAnsi="Arial" w:cs="Arial"/>
          <w:color w:val="FFFFFF" w:themeColor="background1"/>
          <w:vertAlign w:val="superscript"/>
        </w:rPr>
        <w:t>42</w:t>
      </w:r>
      <w:r w:rsidR="00AE7267" w:rsidRPr="008F542C">
        <w:rPr>
          <w:rFonts w:ascii="Arial" w:hAnsi="Arial" w:cs="Arial"/>
        </w:rPr>
        <w:t xml:space="preserve">controversy, it was attended by representatives of Reformed churches elsewhere and </w:t>
      </w:r>
      <w:r w:rsidRPr="008F542C">
        <w:rPr>
          <w:rFonts w:ascii="Arial" w:hAnsi="Arial" w:cs="Arial"/>
          <w:color w:val="FFFFFF" w:themeColor="background1"/>
          <w:vertAlign w:val="superscript"/>
        </w:rPr>
        <w:t>43</w:t>
      </w:r>
      <w:r w:rsidR="00AE7267" w:rsidRPr="008F542C">
        <w:rPr>
          <w:rFonts w:ascii="Arial" w:hAnsi="Arial" w:cs="Arial"/>
        </w:rPr>
        <w:t xml:space="preserve">assumed universal importance.  </w:t>
      </w:r>
    </w:p>
    <w:p w:rsidR="00AE7267" w:rsidRPr="00175147" w:rsidRDefault="00AE7267" w:rsidP="00E76DC2">
      <w:pPr>
        <w:contextualSpacing/>
        <w:rPr>
          <w:rFonts w:ascii="Arial" w:hAnsi="Arial" w:cs="Arial"/>
          <w:highlight w:val="yellow"/>
        </w:rPr>
      </w:pPr>
    </w:p>
    <w:p w:rsidR="00AE7267" w:rsidRPr="008F542C" w:rsidRDefault="00175147" w:rsidP="00E76DC2">
      <w:pPr>
        <w:contextualSpacing/>
        <w:rPr>
          <w:rFonts w:ascii="Arial" w:hAnsi="Arial" w:cs="Arial"/>
        </w:rPr>
      </w:pPr>
      <w:r w:rsidRPr="008F542C">
        <w:rPr>
          <w:rFonts w:ascii="Arial" w:hAnsi="Arial" w:cs="Arial"/>
          <w:color w:val="FFFFFF" w:themeColor="background1"/>
          <w:vertAlign w:val="superscript"/>
        </w:rPr>
        <w:t>44</w:t>
      </w:r>
      <w:r w:rsidR="00AE7267" w:rsidRPr="008F542C">
        <w:rPr>
          <w:rFonts w:ascii="Arial" w:hAnsi="Arial" w:cs="Arial"/>
        </w:rPr>
        <w:t xml:space="preserve">Calvinism underwent further development as theologians, apparently dissatisfied with </w:t>
      </w:r>
      <w:r w:rsidRPr="008F542C">
        <w:rPr>
          <w:rFonts w:ascii="Arial" w:hAnsi="Arial" w:cs="Arial"/>
          <w:vertAlign w:val="superscript"/>
        </w:rPr>
        <w:t>45</w:t>
      </w:r>
      <w:r w:rsidR="00AE7267" w:rsidRPr="008F542C">
        <w:rPr>
          <w:rFonts w:ascii="Arial" w:hAnsi="Arial" w:cs="Arial"/>
        </w:rPr>
        <w:t xml:space="preserve">Calvin’s loose rhetorical writing, adopted the style of Scholastic theologians and even </w:t>
      </w:r>
      <w:r w:rsidRPr="008F542C">
        <w:rPr>
          <w:rFonts w:ascii="Arial" w:hAnsi="Arial" w:cs="Arial"/>
          <w:color w:val="FFFFFF" w:themeColor="background1"/>
          <w:vertAlign w:val="superscript"/>
        </w:rPr>
        <w:t>46</w:t>
      </w:r>
      <w:r w:rsidR="00AE7267" w:rsidRPr="008F542C">
        <w:rPr>
          <w:rFonts w:ascii="Arial" w:hAnsi="Arial" w:cs="Arial"/>
        </w:rPr>
        <w:t xml:space="preserve">appealed to medieval Scholastic authorities.  The major Calvinist theological </w:t>
      </w:r>
      <w:r w:rsidRPr="008F542C">
        <w:rPr>
          <w:rFonts w:ascii="Arial" w:hAnsi="Arial" w:cs="Arial"/>
          <w:color w:val="FFFFFF" w:themeColor="background1"/>
          <w:vertAlign w:val="superscript"/>
        </w:rPr>
        <w:t>47</w:t>
      </w:r>
      <w:r w:rsidR="00AE7267" w:rsidRPr="008F542C">
        <w:rPr>
          <w:rFonts w:ascii="Arial" w:hAnsi="Arial" w:cs="Arial"/>
        </w:rPr>
        <w:t>statement of the 17</w:t>
      </w:r>
      <w:r w:rsidR="00AE7267" w:rsidRPr="008F542C">
        <w:rPr>
          <w:rFonts w:ascii="Arial" w:hAnsi="Arial" w:cs="Arial"/>
          <w:vertAlign w:val="superscript"/>
        </w:rPr>
        <w:t>th</w:t>
      </w:r>
      <w:r w:rsidR="00AE7267" w:rsidRPr="008F542C">
        <w:rPr>
          <w:rFonts w:ascii="Arial" w:hAnsi="Arial" w:cs="Arial"/>
        </w:rPr>
        <w:t xml:space="preserve"> century was the </w:t>
      </w:r>
      <w:proofErr w:type="spellStart"/>
      <w:r w:rsidR="00AE7267" w:rsidRPr="008F542C">
        <w:rPr>
          <w:rFonts w:ascii="Arial" w:hAnsi="Arial" w:cs="Arial"/>
          <w:i/>
        </w:rPr>
        <w:t>Institutio</w:t>
      </w:r>
      <w:proofErr w:type="spellEnd"/>
      <w:r w:rsidR="00AE7267" w:rsidRPr="008F542C">
        <w:rPr>
          <w:rFonts w:ascii="Arial" w:hAnsi="Arial" w:cs="Arial"/>
          <w:i/>
        </w:rPr>
        <w:t xml:space="preserve"> </w:t>
      </w:r>
      <w:proofErr w:type="spellStart"/>
      <w:r w:rsidR="00AE7267" w:rsidRPr="008F542C">
        <w:rPr>
          <w:rFonts w:ascii="Arial" w:hAnsi="Arial" w:cs="Arial"/>
          <w:i/>
        </w:rPr>
        <w:t>Theologia</w:t>
      </w:r>
      <w:proofErr w:type="spellEnd"/>
      <w:r w:rsidR="00AE7267" w:rsidRPr="008F542C">
        <w:rPr>
          <w:rFonts w:ascii="Arial" w:hAnsi="Arial" w:cs="Arial"/>
          <w:i/>
        </w:rPr>
        <w:t xml:space="preserve"> </w:t>
      </w:r>
      <w:proofErr w:type="spellStart"/>
      <w:r w:rsidR="00AE7267" w:rsidRPr="008F542C">
        <w:rPr>
          <w:rFonts w:ascii="Arial" w:hAnsi="Arial" w:cs="Arial"/>
          <w:i/>
        </w:rPr>
        <w:t>Elenctcae</w:t>
      </w:r>
      <w:proofErr w:type="spellEnd"/>
      <w:r w:rsidR="00AE7267" w:rsidRPr="008F542C">
        <w:rPr>
          <w:rFonts w:ascii="Arial" w:hAnsi="Arial" w:cs="Arial"/>
        </w:rPr>
        <w:t xml:space="preserve"> (1688:  </w:t>
      </w:r>
      <w:r w:rsidR="00AE7267" w:rsidRPr="008F542C">
        <w:rPr>
          <w:rFonts w:ascii="Arial" w:hAnsi="Arial" w:cs="Arial"/>
          <w:i/>
        </w:rPr>
        <w:t xml:space="preserve">Institutes </w:t>
      </w:r>
      <w:r w:rsidRPr="008F542C">
        <w:rPr>
          <w:rFonts w:ascii="Arial" w:hAnsi="Arial" w:cs="Arial"/>
          <w:color w:val="FFFFFF" w:themeColor="background1"/>
          <w:vertAlign w:val="superscript"/>
        </w:rPr>
        <w:t>48</w:t>
      </w:r>
      <w:r w:rsidR="00AE7267" w:rsidRPr="008F542C">
        <w:rPr>
          <w:rFonts w:ascii="Arial" w:hAnsi="Arial" w:cs="Arial"/>
          <w:i/>
        </w:rPr>
        <w:t xml:space="preserve">of </w:t>
      </w:r>
      <w:proofErr w:type="spellStart"/>
      <w:r w:rsidR="00AE7267" w:rsidRPr="008F542C">
        <w:rPr>
          <w:rFonts w:ascii="Arial" w:hAnsi="Arial" w:cs="Arial"/>
          <w:i/>
        </w:rPr>
        <w:t>Elenctic</w:t>
      </w:r>
      <w:proofErr w:type="spellEnd"/>
      <w:r w:rsidR="00AE7267" w:rsidRPr="008F542C">
        <w:rPr>
          <w:rFonts w:ascii="Arial" w:hAnsi="Arial" w:cs="Arial"/>
          <w:i/>
        </w:rPr>
        <w:t xml:space="preserve"> Theology</w:t>
      </w:r>
      <w:r w:rsidR="00AE7267" w:rsidRPr="008F542C">
        <w:rPr>
          <w:rFonts w:ascii="Arial" w:hAnsi="Arial" w:cs="Arial"/>
        </w:rPr>
        <w:t xml:space="preserve">) of </w:t>
      </w:r>
      <w:proofErr w:type="spellStart"/>
      <w:r w:rsidR="00AE7267" w:rsidRPr="008F542C">
        <w:rPr>
          <w:rFonts w:ascii="Arial" w:hAnsi="Arial" w:cs="Arial"/>
        </w:rPr>
        <w:t>Fancois</w:t>
      </w:r>
      <w:proofErr w:type="spellEnd"/>
      <w:r w:rsidR="00AE7267" w:rsidRPr="008F542C">
        <w:rPr>
          <w:rFonts w:ascii="Arial" w:hAnsi="Arial" w:cs="Arial"/>
        </w:rPr>
        <w:t xml:space="preserve"> </w:t>
      </w:r>
      <w:proofErr w:type="spellStart"/>
      <w:r w:rsidR="00AE7267" w:rsidRPr="008F542C">
        <w:rPr>
          <w:rFonts w:ascii="Arial" w:hAnsi="Arial" w:cs="Arial"/>
        </w:rPr>
        <w:t>Turretin</w:t>
      </w:r>
      <w:proofErr w:type="spellEnd"/>
      <w:r w:rsidR="00AE7267" w:rsidRPr="008F542C">
        <w:rPr>
          <w:rFonts w:ascii="Arial" w:hAnsi="Arial" w:cs="Arial"/>
        </w:rPr>
        <w:t xml:space="preserve">, chief pastor of Geneva.  Although the title </w:t>
      </w:r>
      <w:r w:rsidRPr="008F542C">
        <w:rPr>
          <w:rFonts w:ascii="Arial" w:hAnsi="Arial" w:cs="Arial"/>
          <w:color w:val="FFFFFF" w:themeColor="background1"/>
          <w:vertAlign w:val="superscript"/>
        </w:rPr>
        <w:t>49</w:t>
      </w:r>
      <w:r w:rsidR="00AE7267" w:rsidRPr="008F542C">
        <w:rPr>
          <w:rFonts w:ascii="Arial" w:hAnsi="Arial" w:cs="Arial"/>
        </w:rPr>
        <w:t xml:space="preserve">of his work recalled Calvin’s masterpiece, the work itself bore little resemblance to the </w:t>
      </w:r>
      <w:r w:rsidRPr="008F542C">
        <w:rPr>
          <w:rFonts w:ascii="Arial" w:hAnsi="Arial" w:cs="Arial"/>
          <w:vertAlign w:val="superscript"/>
        </w:rPr>
        <w:t>50</w:t>
      </w:r>
      <w:r w:rsidR="00AE7267" w:rsidRPr="008F542C">
        <w:rPr>
          <w:rFonts w:ascii="Arial" w:hAnsi="Arial" w:cs="Arial"/>
          <w:i/>
        </w:rPr>
        <w:t>Institutes of the Christian Religion</w:t>
      </w:r>
      <w:r w:rsidR="00AE7267" w:rsidRPr="008F542C">
        <w:rPr>
          <w:rFonts w:ascii="Arial" w:hAnsi="Arial" w:cs="Arial"/>
        </w:rPr>
        <w:t xml:space="preserve"> (1536); it was not published in the vernacular, and </w:t>
      </w:r>
      <w:r w:rsidRPr="008F542C">
        <w:rPr>
          <w:rFonts w:ascii="Arial" w:hAnsi="Arial" w:cs="Arial"/>
          <w:color w:val="FFFFFF" w:themeColor="background1"/>
          <w:vertAlign w:val="superscript"/>
        </w:rPr>
        <w:t>51</w:t>
      </w:r>
      <w:r w:rsidR="00AE7267" w:rsidRPr="008F542C">
        <w:rPr>
          <w:rFonts w:ascii="Arial" w:hAnsi="Arial" w:cs="Arial"/>
        </w:rPr>
        <w:t xml:space="preserve">its dialectical structure followed the model of the great </w:t>
      </w:r>
      <w:r w:rsidR="00AE7267" w:rsidRPr="008F542C">
        <w:rPr>
          <w:rFonts w:ascii="Arial" w:hAnsi="Arial" w:cs="Arial"/>
          <w:i/>
        </w:rPr>
        <w:t xml:space="preserve">Summa </w:t>
      </w:r>
      <w:proofErr w:type="spellStart"/>
      <w:r w:rsidR="00AE7267" w:rsidRPr="008F542C">
        <w:rPr>
          <w:rFonts w:ascii="Arial" w:hAnsi="Arial" w:cs="Arial"/>
          <w:i/>
        </w:rPr>
        <w:t>theologia</w:t>
      </w:r>
      <w:proofErr w:type="spellEnd"/>
      <w:r w:rsidR="00AE7267" w:rsidRPr="008F542C">
        <w:rPr>
          <w:rFonts w:ascii="Arial" w:hAnsi="Arial" w:cs="Arial"/>
        </w:rPr>
        <w:t xml:space="preserve"> of St. </w:t>
      </w:r>
      <w:r w:rsidRPr="008F542C">
        <w:rPr>
          <w:rFonts w:ascii="Arial" w:hAnsi="Arial" w:cs="Arial"/>
          <w:color w:val="FFFFFF" w:themeColor="background1"/>
          <w:vertAlign w:val="superscript"/>
        </w:rPr>
        <w:t>52</w:t>
      </w:r>
      <w:r w:rsidR="00AE7267" w:rsidRPr="008F542C">
        <w:rPr>
          <w:rFonts w:ascii="Arial" w:hAnsi="Arial" w:cs="Arial"/>
        </w:rPr>
        <w:t xml:space="preserve">Thomas Aquinas and suggested Thomas’s confidence in the value of human reason.  </w:t>
      </w:r>
      <w:r w:rsidRPr="008F542C">
        <w:rPr>
          <w:rFonts w:ascii="Arial" w:hAnsi="Arial" w:cs="Arial"/>
          <w:color w:val="FFFFFF" w:themeColor="background1"/>
          <w:vertAlign w:val="superscript"/>
        </w:rPr>
        <w:t>53</w:t>
      </w:r>
      <w:r w:rsidR="00AE7267" w:rsidRPr="008F542C">
        <w:rPr>
          <w:rFonts w:ascii="Arial" w:hAnsi="Arial" w:cs="Arial"/>
        </w:rPr>
        <w:t xml:space="preserve">The lasting significance of this shift is suggested by the fact that </w:t>
      </w:r>
      <w:proofErr w:type="spellStart"/>
      <w:r w:rsidR="00AE7267" w:rsidRPr="008F542C">
        <w:rPr>
          <w:rFonts w:ascii="Arial" w:hAnsi="Arial" w:cs="Arial"/>
        </w:rPr>
        <w:t>Turretin’s</w:t>
      </w:r>
      <w:proofErr w:type="spellEnd"/>
      <w:r w:rsidR="00AE7267" w:rsidRPr="008F542C">
        <w:rPr>
          <w:rFonts w:ascii="Arial" w:hAnsi="Arial" w:cs="Arial"/>
        </w:rPr>
        <w:t xml:space="preserve"> work was </w:t>
      </w:r>
      <w:r w:rsidRPr="008F542C">
        <w:rPr>
          <w:rFonts w:ascii="Arial" w:hAnsi="Arial" w:cs="Arial"/>
          <w:color w:val="FFFFFF" w:themeColor="background1"/>
          <w:vertAlign w:val="superscript"/>
        </w:rPr>
        <w:t>54</w:t>
      </w:r>
      <w:r w:rsidR="00AE7267" w:rsidRPr="008F542C">
        <w:rPr>
          <w:rFonts w:ascii="Arial" w:hAnsi="Arial" w:cs="Arial"/>
        </w:rPr>
        <w:t xml:space="preserve">the basic textbook in theology at the Princeton Theological Seminary in New Jersey, </w:t>
      </w:r>
      <w:r w:rsidRPr="008F542C">
        <w:rPr>
          <w:rFonts w:ascii="Arial" w:hAnsi="Arial" w:cs="Arial"/>
          <w:vertAlign w:val="superscript"/>
        </w:rPr>
        <w:t>55</w:t>
      </w:r>
      <w:r w:rsidR="00AE7267" w:rsidRPr="008F542C">
        <w:rPr>
          <w:rFonts w:ascii="Arial" w:hAnsi="Arial" w:cs="Arial"/>
        </w:rPr>
        <w:t xml:space="preserve">the most distinguished intellectual centre of American Calvinism, until the middle of </w:t>
      </w:r>
      <w:r w:rsidRPr="008F542C">
        <w:rPr>
          <w:rFonts w:ascii="Arial" w:hAnsi="Arial" w:cs="Arial"/>
          <w:color w:val="FFFFFF" w:themeColor="background1"/>
          <w:vertAlign w:val="superscript"/>
        </w:rPr>
        <w:t>56</w:t>
      </w:r>
      <w:r w:rsidR="00AE7267" w:rsidRPr="008F542C">
        <w:rPr>
          <w:rFonts w:ascii="Arial" w:hAnsi="Arial" w:cs="Arial"/>
        </w:rPr>
        <w:t>the 19</w:t>
      </w:r>
      <w:r w:rsidR="00AE7267" w:rsidRPr="008F542C">
        <w:rPr>
          <w:rFonts w:ascii="Arial" w:hAnsi="Arial" w:cs="Arial"/>
          <w:vertAlign w:val="superscript"/>
        </w:rPr>
        <w:t>th</w:t>
      </w:r>
      <w:r w:rsidR="00AE7267" w:rsidRPr="008F542C">
        <w:rPr>
          <w:rFonts w:ascii="Arial" w:hAnsi="Arial" w:cs="Arial"/>
        </w:rPr>
        <w:t xml:space="preserve"> century.  </w:t>
      </w:r>
    </w:p>
    <w:p w:rsidR="00AE7267" w:rsidRPr="00175147" w:rsidRDefault="00AE7267" w:rsidP="00E76DC2">
      <w:pPr>
        <w:contextualSpacing/>
        <w:rPr>
          <w:rFonts w:ascii="Arial" w:hAnsi="Arial" w:cs="Arial"/>
          <w:highlight w:val="yellow"/>
        </w:rPr>
      </w:pPr>
    </w:p>
    <w:p w:rsidR="00AE7267" w:rsidRPr="008F542C" w:rsidRDefault="00175147" w:rsidP="00E76DC2">
      <w:pPr>
        <w:contextualSpacing/>
        <w:rPr>
          <w:rFonts w:ascii="Arial" w:hAnsi="Arial" w:cs="Arial"/>
        </w:rPr>
      </w:pPr>
      <w:r w:rsidRPr="008F542C">
        <w:rPr>
          <w:rFonts w:ascii="Arial" w:hAnsi="Arial" w:cs="Arial"/>
          <w:color w:val="FFFFFF" w:themeColor="background1"/>
          <w:vertAlign w:val="superscript"/>
        </w:rPr>
        <w:t>57</w:t>
      </w:r>
      <w:r w:rsidR="00CB1EA6" w:rsidRPr="008F542C">
        <w:rPr>
          <w:rFonts w:ascii="Arial" w:hAnsi="Arial" w:cs="Arial"/>
        </w:rPr>
        <w:t xml:space="preserve">Historians of Calvinism have continued to debate whether these developments were </w:t>
      </w:r>
      <w:r w:rsidRPr="008F542C">
        <w:rPr>
          <w:rFonts w:ascii="Arial" w:hAnsi="Arial" w:cs="Arial"/>
          <w:color w:val="FFFFFF" w:themeColor="background1"/>
          <w:vertAlign w:val="superscript"/>
        </w:rPr>
        <w:t>58</w:t>
      </w:r>
      <w:r w:rsidR="00CB1EA6" w:rsidRPr="008F542C">
        <w:rPr>
          <w:rFonts w:ascii="Arial" w:hAnsi="Arial" w:cs="Arial"/>
        </w:rPr>
        <w:t xml:space="preserve">essentially faithful to the beliefs of Calvin or deviations from them.  In some sense </w:t>
      </w:r>
      <w:r w:rsidRPr="008F542C">
        <w:rPr>
          <w:rFonts w:ascii="Arial" w:hAnsi="Arial" w:cs="Arial"/>
          <w:color w:val="FFFFFF" w:themeColor="background1"/>
          <w:vertAlign w:val="superscript"/>
        </w:rPr>
        <w:t>59</w:t>
      </w:r>
      <w:r w:rsidR="00CB1EA6" w:rsidRPr="008F542C">
        <w:rPr>
          <w:rFonts w:ascii="Arial" w:hAnsi="Arial" w:cs="Arial"/>
        </w:rPr>
        <w:t xml:space="preserve">they were both.  Although they abandoned Calvin’s humanism, there were </w:t>
      </w:r>
      <w:r w:rsidRPr="008F542C">
        <w:rPr>
          <w:rFonts w:ascii="Arial" w:hAnsi="Arial" w:cs="Arial"/>
          <w:vertAlign w:val="superscript"/>
        </w:rPr>
        <w:t>60</w:t>
      </w:r>
      <w:r w:rsidR="00CB1EA6" w:rsidRPr="008F542C">
        <w:rPr>
          <w:rFonts w:ascii="Arial" w:hAnsi="Arial" w:cs="Arial"/>
        </w:rPr>
        <w:t xml:space="preserve">precedents for these changes in the contrary aspects of his thought.  They were </w:t>
      </w:r>
      <w:r w:rsidRPr="008F542C">
        <w:rPr>
          <w:rFonts w:ascii="Arial" w:hAnsi="Arial" w:cs="Arial"/>
          <w:color w:val="FFFFFF" w:themeColor="background1"/>
          <w:vertAlign w:val="superscript"/>
        </w:rPr>
        <w:t>61</w:t>
      </w:r>
      <w:r w:rsidR="00CB1EA6" w:rsidRPr="008F542C">
        <w:rPr>
          <w:rFonts w:ascii="Arial" w:hAnsi="Arial" w:cs="Arial"/>
        </w:rPr>
        <w:t xml:space="preserve">untrue to Calvin, however, in rejecting his concern to balance contrary impulses.  </w:t>
      </w:r>
      <w:r w:rsidRPr="008F542C">
        <w:rPr>
          <w:rFonts w:ascii="Arial" w:hAnsi="Arial" w:cs="Arial"/>
          <w:color w:val="FFFFFF" w:themeColor="background1"/>
          <w:vertAlign w:val="superscript"/>
        </w:rPr>
        <w:t>62</w:t>
      </w:r>
      <w:r w:rsidR="00CB1EA6" w:rsidRPr="008F542C">
        <w:rPr>
          <w:rFonts w:ascii="Arial" w:hAnsi="Arial" w:cs="Arial"/>
        </w:rPr>
        <w:t xml:space="preserve">These changes, moreover, suggest the stage in the development of a movement that </w:t>
      </w:r>
      <w:r w:rsidRPr="008F542C">
        <w:rPr>
          <w:rFonts w:ascii="Arial" w:hAnsi="Arial" w:cs="Arial"/>
          <w:color w:val="FFFFFF" w:themeColor="background1"/>
          <w:vertAlign w:val="superscript"/>
        </w:rPr>
        <w:t>63</w:t>
      </w:r>
      <w:r w:rsidR="00CB1EA6" w:rsidRPr="008F542C">
        <w:rPr>
          <w:rFonts w:ascii="Arial" w:hAnsi="Arial" w:cs="Arial"/>
        </w:rPr>
        <w:t xml:space="preserve">Mex Weber called “routinization”—the stage that comes after a movement’s creative </w:t>
      </w:r>
      <w:r w:rsidRPr="008F542C">
        <w:rPr>
          <w:rFonts w:ascii="Arial" w:hAnsi="Arial" w:cs="Arial"/>
          <w:color w:val="FFFFFF" w:themeColor="background1"/>
          <w:vertAlign w:val="superscript"/>
        </w:rPr>
        <w:t>64</w:t>
      </w:r>
      <w:r w:rsidR="00CB1EA6" w:rsidRPr="008F542C">
        <w:rPr>
          <w:rFonts w:ascii="Arial" w:hAnsi="Arial" w:cs="Arial"/>
        </w:rPr>
        <w:t xml:space="preserve">beginnings and, as a kind of reaction against the disorderly freedom of individual </w:t>
      </w:r>
      <w:r w:rsidRPr="008F542C">
        <w:rPr>
          <w:rFonts w:ascii="Arial" w:hAnsi="Arial" w:cs="Arial"/>
          <w:vertAlign w:val="superscript"/>
        </w:rPr>
        <w:t>65</w:t>
      </w:r>
      <w:r w:rsidR="00CB1EA6" w:rsidRPr="008F542C">
        <w:rPr>
          <w:rFonts w:ascii="Arial" w:hAnsi="Arial" w:cs="Arial"/>
        </w:rPr>
        <w:t xml:space="preserve">creativity, represents the quite different values of order and regularity.  It is also </w:t>
      </w:r>
      <w:r w:rsidRPr="008F542C">
        <w:rPr>
          <w:rFonts w:ascii="Arial" w:hAnsi="Arial" w:cs="Arial"/>
          <w:color w:val="FFFFFF" w:themeColor="background1"/>
          <w:vertAlign w:val="superscript"/>
        </w:rPr>
        <w:t>66</w:t>
      </w:r>
      <w:r w:rsidR="00CB1EA6" w:rsidRPr="008F542C">
        <w:rPr>
          <w:rFonts w:ascii="Arial" w:hAnsi="Arial" w:cs="Arial"/>
        </w:rPr>
        <w:t xml:space="preserve">relevant to explaining these changes in Calvinism that they occurred during a period </w:t>
      </w:r>
      <w:r w:rsidRPr="008F542C">
        <w:rPr>
          <w:rFonts w:ascii="Arial" w:hAnsi="Arial" w:cs="Arial"/>
          <w:color w:val="FFFFFF" w:themeColor="background1"/>
          <w:vertAlign w:val="superscript"/>
        </w:rPr>
        <w:t>67</w:t>
      </w:r>
      <w:r w:rsidR="00CB1EA6" w:rsidRPr="008F542C">
        <w:rPr>
          <w:rFonts w:ascii="Arial" w:hAnsi="Arial" w:cs="Arial"/>
        </w:rPr>
        <w:t xml:space="preserve">of singular disorder, caused among other things by a century of religious warfare, </w:t>
      </w:r>
      <w:r w:rsidRPr="008F542C">
        <w:rPr>
          <w:rFonts w:ascii="Arial" w:hAnsi="Arial" w:cs="Arial"/>
          <w:color w:val="FFFFFF" w:themeColor="background1"/>
          <w:vertAlign w:val="superscript"/>
        </w:rPr>
        <w:t>68</w:t>
      </w:r>
      <w:r w:rsidR="00CB1EA6" w:rsidRPr="008F542C">
        <w:rPr>
          <w:rFonts w:ascii="Arial" w:hAnsi="Arial" w:cs="Arial"/>
        </w:rPr>
        <w:t xml:space="preserve">which generally produced a longing for certainty, security, and peace.  </w:t>
      </w:r>
    </w:p>
    <w:p w:rsidR="00F4301A" w:rsidRPr="00175147" w:rsidRDefault="00F4301A" w:rsidP="00E76DC2">
      <w:pPr>
        <w:contextualSpacing/>
        <w:rPr>
          <w:rFonts w:ascii="Arial" w:hAnsi="Arial" w:cs="Arial"/>
          <w:highlight w:val="yellow"/>
        </w:rPr>
      </w:pPr>
    </w:p>
    <w:p w:rsidR="00FD1FCD" w:rsidRPr="008F542C" w:rsidRDefault="00FD1FCD" w:rsidP="00E76DC2">
      <w:pPr>
        <w:contextualSpacing/>
        <w:rPr>
          <w:rFonts w:ascii="Arial" w:hAnsi="Arial" w:cs="Arial"/>
        </w:rPr>
      </w:pPr>
      <w:r w:rsidRPr="008F542C">
        <w:rPr>
          <w:rFonts w:ascii="Arial" w:hAnsi="Arial" w:cs="Arial"/>
          <w:vertAlign w:val="superscript"/>
        </w:rPr>
        <w:t>1</w:t>
      </w:r>
      <w:r w:rsidR="00F4301A" w:rsidRPr="008F542C">
        <w:rPr>
          <w:rFonts w:ascii="Arial" w:hAnsi="Arial" w:cs="Arial"/>
          <w:vertAlign w:val="superscript"/>
        </w:rPr>
        <w:t xml:space="preserve"> </w:t>
      </w:r>
      <w:r w:rsidRPr="008F542C">
        <w:rPr>
          <w:rFonts w:ascii="Arial" w:hAnsi="Arial" w:cs="Arial"/>
        </w:rPr>
        <w:t xml:space="preserve">Slick, Matt. "What is Calvinism?" Christian Apologetics and Research Ministry.  2013, </w:t>
      </w:r>
    </w:p>
    <w:p w:rsidR="00FD1FCD" w:rsidRPr="008F542C" w:rsidRDefault="00FD1FCD" w:rsidP="00E76DC2">
      <w:pPr>
        <w:contextualSpacing/>
        <w:rPr>
          <w:rFonts w:ascii="Arial" w:hAnsi="Arial" w:cs="Arial"/>
        </w:rPr>
      </w:pPr>
      <w:r w:rsidRPr="008F542C">
        <w:rPr>
          <w:rFonts w:ascii="Arial" w:hAnsi="Arial" w:cs="Arial"/>
        </w:rPr>
        <w:tab/>
        <w:t>https://carm.org/what-is-calvinism</w:t>
      </w:r>
    </w:p>
    <w:p w:rsidR="00CB1EA6" w:rsidRPr="008F542C" w:rsidRDefault="00CB1EA6" w:rsidP="00E76DC2">
      <w:pPr>
        <w:contextualSpacing/>
        <w:rPr>
          <w:rFonts w:ascii="Arial" w:hAnsi="Arial" w:cs="Arial"/>
        </w:rPr>
      </w:pPr>
    </w:p>
    <w:p w:rsidR="00CB1EA6" w:rsidRPr="008F542C" w:rsidRDefault="00CB1EA6" w:rsidP="00E76DC2">
      <w:pPr>
        <w:contextualSpacing/>
        <w:rPr>
          <w:rFonts w:ascii="Arial" w:hAnsi="Arial" w:cs="Arial"/>
        </w:rPr>
      </w:pPr>
      <w:r w:rsidRPr="008F542C">
        <w:rPr>
          <w:rFonts w:ascii="Arial" w:hAnsi="Arial" w:cs="Arial"/>
          <w:vertAlign w:val="superscript"/>
        </w:rPr>
        <w:t xml:space="preserve">2 </w:t>
      </w:r>
      <w:proofErr w:type="spellStart"/>
      <w:r w:rsidRPr="008F542C">
        <w:rPr>
          <w:rFonts w:ascii="Arial" w:hAnsi="Arial" w:cs="Arial"/>
        </w:rPr>
        <w:t>Bouwsma</w:t>
      </w:r>
      <w:proofErr w:type="spellEnd"/>
      <w:r w:rsidRPr="008F542C">
        <w:rPr>
          <w:rFonts w:ascii="Arial" w:hAnsi="Arial" w:cs="Arial"/>
        </w:rPr>
        <w:t>, William J. “Calvinism.” </w:t>
      </w:r>
      <w:proofErr w:type="spellStart"/>
      <w:r w:rsidRPr="008F542C">
        <w:rPr>
          <w:rFonts w:ascii="Arial" w:hAnsi="Arial" w:cs="Arial"/>
          <w:i/>
          <w:iCs/>
        </w:rPr>
        <w:t>Encyclopædia</w:t>
      </w:r>
      <w:proofErr w:type="spellEnd"/>
      <w:r w:rsidRPr="008F542C">
        <w:rPr>
          <w:rFonts w:ascii="Arial" w:hAnsi="Arial" w:cs="Arial"/>
          <w:i/>
          <w:iCs/>
        </w:rPr>
        <w:t xml:space="preserve"> Britannica</w:t>
      </w:r>
      <w:r w:rsidRPr="008F542C">
        <w:rPr>
          <w:rFonts w:ascii="Arial" w:hAnsi="Arial" w:cs="Arial"/>
        </w:rPr>
        <w:t xml:space="preserve">, </w:t>
      </w:r>
      <w:proofErr w:type="spellStart"/>
      <w:r w:rsidRPr="008F542C">
        <w:rPr>
          <w:rFonts w:ascii="Arial" w:hAnsi="Arial" w:cs="Arial"/>
        </w:rPr>
        <w:t>Encyclopædia</w:t>
      </w:r>
      <w:proofErr w:type="spellEnd"/>
      <w:r w:rsidRPr="008F542C">
        <w:rPr>
          <w:rFonts w:ascii="Arial" w:hAnsi="Arial" w:cs="Arial"/>
        </w:rPr>
        <w:t xml:space="preserve"> Britannica, </w:t>
      </w:r>
    </w:p>
    <w:p w:rsidR="00CB1EA6" w:rsidRPr="00CB1EA6" w:rsidRDefault="00CB1EA6" w:rsidP="00E76DC2">
      <w:pPr>
        <w:contextualSpacing/>
        <w:rPr>
          <w:rFonts w:ascii="Arial" w:hAnsi="Arial" w:cs="Arial"/>
        </w:rPr>
      </w:pPr>
      <w:r w:rsidRPr="008F542C">
        <w:rPr>
          <w:rFonts w:ascii="Arial" w:hAnsi="Arial" w:cs="Arial"/>
        </w:rPr>
        <w:tab/>
        <w:t>Inc., 24 Jan. 2017, www.britannica.com/topic/Calvinism.</w:t>
      </w:r>
    </w:p>
    <w:p w:rsidR="00E76DC2" w:rsidRDefault="00E76DC2" w:rsidP="00E76DC2">
      <w:pPr>
        <w:contextualSpacing/>
        <w:rPr>
          <w:rFonts w:ascii="Arial" w:hAnsi="Arial" w:cs="Arial"/>
        </w:rPr>
      </w:pPr>
    </w:p>
    <w:p w:rsidR="00E76DC2" w:rsidRDefault="00175147" w:rsidP="00E76DC2">
      <w:pPr>
        <w:contextualSpacing/>
        <w:rPr>
          <w:rFonts w:ascii="Arial" w:hAnsi="Arial" w:cs="Arial"/>
        </w:rPr>
      </w:pPr>
      <w:r>
        <w:rPr>
          <w:rFonts w:ascii="Arial" w:hAnsi="Arial" w:cs="Arial"/>
        </w:rPr>
        <w:t>01.)  In “What is Calvinism?” by Matt Slick, he mentions that Calvin was eight years old when Martin Luther created his 95 theses and that the two never met.  In relation to our brief historical discussion in class, what do you believe the purpose of this inclusion was?  (11-12.RN.3.2)</w:t>
      </w:r>
    </w:p>
    <w:p w:rsidR="00175147" w:rsidRDefault="00175147" w:rsidP="00E76DC2">
      <w:pPr>
        <w:contextualSpacing/>
        <w:rPr>
          <w:rFonts w:ascii="Arial" w:hAnsi="Arial" w:cs="Arial"/>
        </w:rPr>
      </w:pPr>
    </w:p>
    <w:p w:rsidR="00175147" w:rsidRDefault="00175147" w:rsidP="00E76DC2">
      <w:pPr>
        <w:contextualSpacing/>
        <w:rPr>
          <w:rFonts w:ascii="Arial" w:hAnsi="Arial" w:cs="Arial"/>
        </w:rPr>
      </w:pPr>
      <w:r>
        <w:rPr>
          <w:rFonts w:ascii="Arial" w:hAnsi="Arial" w:cs="Arial"/>
        </w:rPr>
        <w:t>______________________________________________________________________</w:t>
      </w:r>
    </w:p>
    <w:p w:rsidR="00175147" w:rsidRDefault="00175147" w:rsidP="00E76DC2">
      <w:pPr>
        <w:contextualSpacing/>
        <w:rPr>
          <w:rFonts w:ascii="Arial" w:hAnsi="Arial" w:cs="Arial"/>
        </w:rPr>
      </w:pPr>
    </w:p>
    <w:p w:rsidR="00EF1810" w:rsidRDefault="00175147" w:rsidP="00E76DC2">
      <w:pPr>
        <w:contextualSpacing/>
        <w:rPr>
          <w:rFonts w:ascii="Arial" w:hAnsi="Arial" w:cs="Arial"/>
        </w:rPr>
      </w:pPr>
      <w:r>
        <w:rPr>
          <w:rFonts w:ascii="Arial" w:hAnsi="Arial" w:cs="Arial"/>
        </w:rPr>
        <w:t>______________________________________________________________________</w:t>
      </w:r>
    </w:p>
    <w:p w:rsidR="00175147" w:rsidRDefault="00175147" w:rsidP="00E76DC2">
      <w:pPr>
        <w:contextualSpacing/>
        <w:rPr>
          <w:rFonts w:ascii="Arial" w:hAnsi="Arial" w:cs="Arial"/>
        </w:rPr>
      </w:pPr>
    </w:p>
    <w:p w:rsidR="00175147" w:rsidRDefault="00175147" w:rsidP="00E76DC2">
      <w:pPr>
        <w:contextualSpacing/>
        <w:rPr>
          <w:rFonts w:ascii="Arial" w:hAnsi="Arial" w:cs="Arial"/>
        </w:rPr>
      </w:pPr>
      <w:r>
        <w:rPr>
          <w:rFonts w:ascii="Arial" w:hAnsi="Arial" w:cs="Arial"/>
        </w:rPr>
        <w:lastRenderedPageBreak/>
        <w:t xml:space="preserve">02.)  </w:t>
      </w:r>
      <w:r w:rsidR="00EF1810">
        <w:rPr>
          <w:rFonts w:ascii="Arial" w:hAnsi="Arial" w:cs="Arial"/>
        </w:rPr>
        <w:t>In “What is Calvinism?” by Matt Slick, the author states that “</w:t>
      </w:r>
      <w:r w:rsidRPr="00175147">
        <w:rPr>
          <w:rFonts w:ascii="Arial" w:hAnsi="Arial" w:cs="Arial"/>
        </w:rPr>
        <w:t>Calvinism adheres to a very high view of scripture and seeks to derive its theological formulations based solely on God’s word. It...[</w:t>
      </w:r>
      <w:proofErr w:type="gramStart"/>
      <w:r w:rsidRPr="00175147">
        <w:rPr>
          <w:rFonts w:ascii="Arial" w:hAnsi="Arial" w:cs="Arial"/>
        </w:rPr>
        <w:t>states</w:t>
      </w:r>
      <w:proofErr w:type="gramEnd"/>
      <w:r w:rsidRPr="00175147">
        <w:rPr>
          <w:rFonts w:ascii="Arial" w:hAnsi="Arial" w:cs="Arial"/>
        </w:rPr>
        <w:t>] that God is able and willing by virtue of his omniscience, omnipresence, and omnipotence to do whatever He desires with His creation.</w:t>
      </w:r>
      <w:r w:rsidR="00EF1810">
        <w:rPr>
          <w:rFonts w:ascii="Arial" w:hAnsi="Arial" w:cs="Arial"/>
        </w:rPr>
        <w:t>”  How does this particular belief relate to the Christian notion of predestination (that is, the Christian idea believing that all that will happen, especially with regard to the salvation of some and not others)?  (11-12.RN.2.1)</w:t>
      </w:r>
    </w:p>
    <w:p w:rsidR="00EF1810" w:rsidRDefault="00EF1810" w:rsidP="00E76DC2">
      <w:pPr>
        <w:contextualSpacing/>
        <w:rPr>
          <w:rFonts w:ascii="Arial" w:hAnsi="Arial" w:cs="Arial"/>
        </w:rPr>
      </w:pPr>
    </w:p>
    <w:p w:rsidR="00EF1810" w:rsidRDefault="00EF1810" w:rsidP="00E76DC2">
      <w:pPr>
        <w:contextualSpacing/>
        <w:rPr>
          <w:rFonts w:ascii="Arial" w:hAnsi="Arial" w:cs="Arial"/>
        </w:rPr>
      </w:pPr>
      <w:r>
        <w:rPr>
          <w:rFonts w:ascii="Arial" w:hAnsi="Arial" w:cs="Arial"/>
        </w:rPr>
        <w:t>______________________________________________________________________</w:t>
      </w:r>
    </w:p>
    <w:p w:rsidR="00EF1810" w:rsidRDefault="00EF1810" w:rsidP="00E76DC2">
      <w:pPr>
        <w:contextualSpacing/>
        <w:rPr>
          <w:rFonts w:ascii="Arial" w:hAnsi="Arial" w:cs="Arial"/>
        </w:rPr>
      </w:pPr>
    </w:p>
    <w:p w:rsidR="00EF1810" w:rsidRDefault="00EF1810" w:rsidP="00E76DC2">
      <w:pPr>
        <w:contextualSpacing/>
        <w:rPr>
          <w:rFonts w:ascii="Arial" w:hAnsi="Arial" w:cs="Arial"/>
        </w:rPr>
      </w:pPr>
      <w:r>
        <w:rPr>
          <w:rFonts w:ascii="Arial" w:hAnsi="Arial" w:cs="Arial"/>
        </w:rPr>
        <w:t>______________________________________________________________________</w:t>
      </w:r>
    </w:p>
    <w:p w:rsidR="00EF1810" w:rsidRDefault="00EF1810" w:rsidP="00E76DC2">
      <w:pPr>
        <w:contextualSpacing/>
        <w:rPr>
          <w:rFonts w:ascii="Arial" w:hAnsi="Arial" w:cs="Arial"/>
        </w:rPr>
      </w:pPr>
    </w:p>
    <w:p w:rsidR="00EF1810" w:rsidRDefault="00EF1810" w:rsidP="00E76DC2">
      <w:pPr>
        <w:contextualSpacing/>
        <w:rPr>
          <w:rFonts w:ascii="Arial" w:hAnsi="Arial" w:cs="Arial"/>
        </w:rPr>
      </w:pPr>
      <w:r>
        <w:rPr>
          <w:rFonts w:ascii="Arial" w:hAnsi="Arial" w:cs="Arial"/>
        </w:rPr>
        <w:t>______________________________________________________________________</w:t>
      </w:r>
    </w:p>
    <w:p w:rsidR="00E76DC2" w:rsidRDefault="00E76DC2" w:rsidP="00E76DC2">
      <w:pPr>
        <w:contextualSpacing/>
        <w:rPr>
          <w:rFonts w:ascii="Arial" w:hAnsi="Arial" w:cs="Arial"/>
        </w:rPr>
      </w:pPr>
    </w:p>
    <w:p w:rsidR="00EF1810" w:rsidRDefault="00EF1810" w:rsidP="00E76DC2">
      <w:pPr>
        <w:contextualSpacing/>
        <w:rPr>
          <w:rFonts w:ascii="Arial" w:hAnsi="Arial" w:cs="Arial"/>
        </w:rPr>
      </w:pPr>
      <w:r>
        <w:rPr>
          <w:rFonts w:ascii="Arial" w:hAnsi="Arial" w:cs="Arial"/>
        </w:rPr>
        <w:t xml:space="preserve">03.)  Using textual evidence to support your response, reiterate at least one major difference between Calvinism and </w:t>
      </w:r>
      <w:r w:rsidRPr="00EF1810">
        <w:rPr>
          <w:rFonts w:ascii="Arial" w:hAnsi="Arial" w:cs="Arial"/>
        </w:rPr>
        <w:t>Arminianism</w:t>
      </w:r>
      <w:r>
        <w:rPr>
          <w:rFonts w:ascii="Arial" w:hAnsi="Arial" w:cs="Arial"/>
        </w:rPr>
        <w:t>.  (11-12.RN.2.1)</w:t>
      </w:r>
    </w:p>
    <w:p w:rsidR="00EF1810" w:rsidRDefault="00EF1810" w:rsidP="00E76DC2">
      <w:pPr>
        <w:contextualSpacing/>
        <w:rPr>
          <w:rFonts w:ascii="Arial" w:hAnsi="Arial" w:cs="Arial"/>
        </w:rPr>
      </w:pPr>
    </w:p>
    <w:p w:rsidR="00EF1810" w:rsidRDefault="00EF1810" w:rsidP="00E76DC2">
      <w:pPr>
        <w:contextualSpacing/>
        <w:rPr>
          <w:rFonts w:ascii="Arial" w:hAnsi="Arial" w:cs="Arial"/>
        </w:rPr>
      </w:pPr>
      <w:r>
        <w:rPr>
          <w:rFonts w:ascii="Arial" w:hAnsi="Arial" w:cs="Arial"/>
        </w:rPr>
        <w:t>______________________________________________________________________</w:t>
      </w:r>
    </w:p>
    <w:p w:rsidR="00EF1810" w:rsidRDefault="00EF1810" w:rsidP="00E76DC2">
      <w:pPr>
        <w:contextualSpacing/>
        <w:rPr>
          <w:rFonts w:ascii="Arial" w:hAnsi="Arial" w:cs="Arial"/>
        </w:rPr>
      </w:pPr>
    </w:p>
    <w:p w:rsidR="00EF1810" w:rsidRDefault="00EF1810" w:rsidP="00E76DC2">
      <w:pPr>
        <w:contextualSpacing/>
        <w:rPr>
          <w:rFonts w:ascii="Arial" w:hAnsi="Arial" w:cs="Arial"/>
        </w:rPr>
      </w:pPr>
      <w:r>
        <w:rPr>
          <w:rFonts w:ascii="Arial" w:hAnsi="Arial" w:cs="Arial"/>
        </w:rPr>
        <w:t>______________________________________________________________________</w:t>
      </w:r>
    </w:p>
    <w:p w:rsidR="00EF1810" w:rsidRDefault="00EF1810" w:rsidP="00E76DC2">
      <w:pPr>
        <w:contextualSpacing/>
        <w:rPr>
          <w:rFonts w:ascii="Arial" w:hAnsi="Arial" w:cs="Arial"/>
        </w:rPr>
      </w:pPr>
    </w:p>
    <w:p w:rsidR="00EF1810" w:rsidRDefault="00EF1810" w:rsidP="00E76DC2">
      <w:pPr>
        <w:contextualSpacing/>
        <w:rPr>
          <w:rFonts w:ascii="Arial" w:hAnsi="Arial" w:cs="Arial"/>
        </w:rPr>
      </w:pPr>
      <w:r>
        <w:rPr>
          <w:rFonts w:ascii="Arial" w:hAnsi="Arial" w:cs="Arial"/>
        </w:rPr>
        <w:t>______________________________________________________________________</w:t>
      </w:r>
    </w:p>
    <w:p w:rsidR="00EF1810" w:rsidRDefault="00EF1810" w:rsidP="00E76DC2">
      <w:pPr>
        <w:contextualSpacing/>
        <w:rPr>
          <w:rFonts w:ascii="Arial" w:hAnsi="Arial" w:cs="Arial"/>
        </w:rPr>
      </w:pPr>
    </w:p>
    <w:p w:rsidR="00EF1810" w:rsidRDefault="00EF1810" w:rsidP="00E76DC2">
      <w:pPr>
        <w:contextualSpacing/>
        <w:rPr>
          <w:rFonts w:ascii="Arial" w:hAnsi="Arial" w:cs="Arial"/>
        </w:rPr>
      </w:pPr>
      <w:r>
        <w:rPr>
          <w:rFonts w:ascii="Arial" w:hAnsi="Arial" w:cs="Arial"/>
        </w:rPr>
        <w:t>04.)  After reading “What is Calvinism?” by Matt Slick, utilize textual evidence to support what assertion Calvinists would make about the existence of free will?  (11-12.RN.2.2)</w:t>
      </w:r>
    </w:p>
    <w:p w:rsidR="00EF1810" w:rsidRDefault="00EF1810" w:rsidP="00E76DC2">
      <w:pPr>
        <w:contextualSpacing/>
        <w:rPr>
          <w:rFonts w:ascii="Arial" w:hAnsi="Arial" w:cs="Arial"/>
        </w:rPr>
      </w:pPr>
    </w:p>
    <w:p w:rsidR="00EF1810" w:rsidRDefault="00EF1810" w:rsidP="00E76DC2">
      <w:pPr>
        <w:contextualSpacing/>
        <w:rPr>
          <w:rFonts w:ascii="Arial" w:hAnsi="Arial" w:cs="Arial"/>
        </w:rPr>
      </w:pPr>
      <w:r>
        <w:rPr>
          <w:rFonts w:ascii="Arial" w:hAnsi="Arial" w:cs="Arial"/>
        </w:rPr>
        <w:t>______________________________________________________________________</w:t>
      </w:r>
    </w:p>
    <w:p w:rsidR="00EF1810" w:rsidRDefault="00EF1810" w:rsidP="00E76DC2">
      <w:pPr>
        <w:contextualSpacing/>
        <w:rPr>
          <w:rFonts w:ascii="Arial" w:hAnsi="Arial" w:cs="Arial"/>
        </w:rPr>
      </w:pPr>
    </w:p>
    <w:p w:rsidR="00EF1810" w:rsidRDefault="00EF1810" w:rsidP="00E76DC2">
      <w:pPr>
        <w:contextualSpacing/>
        <w:rPr>
          <w:rFonts w:ascii="Arial" w:hAnsi="Arial" w:cs="Arial"/>
        </w:rPr>
      </w:pPr>
      <w:r>
        <w:rPr>
          <w:rFonts w:ascii="Arial" w:hAnsi="Arial" w:cs="Arial"/>
        </w:rPr>
        <w:t>______________________________________________________________________</w:t>
      </w:r>
    </w:p>
    <w:p w:rsidR="00EF1810" w:rsidRDefault="00EF1810" w:rsidP="00E76DC2">
      <w:pPr>
        <w:contextualSpacing/>
        <w:rPr>
          <w:rFonts w:ascii="Arial" w:hAnsi="Arial" w:cs="Arial"/>
        </w:rPr>
      </w:pPr>
    </w:p>
    <w:p w:rsidR="00EF1810" w:rsidRDefault="00EF1810" w:rsidP="00E76DC2">
      <w:pPr>
        <w:contextualSpacing/>
        <w:rPr>
          <w:rFonts w:ascii="Arial" w:hAnsi="Arial" w:cs="Arial"/>
        </w:rPr>
      </w:pPr>
      <w:r>
        <w:rPr>
          <w:rFonts w:ascii="Arial" w:hAnsi="Arial" w:cs="Arial"/>
        </w:rPr>
        <w:t>______________________________________________________________________</w:t>
      </w:r>
    </w:p>
    <w:p w:rsidR="00EF1810" w:rsidRDefault="00EF1810" w:rsidP="00E76DC2">
      <w:pPr>
        <w:contextualSpacing/>
        <w:rPr>
          <w:rFonts w:ascii="Arial" w:hAnsi="Arial" w:cs="Arial"/>
        </w:rPr>
      </w:pPr>
    </w:p>
    <w:p w:rsidR="00EF1810" w:rsidRDefault="00EF1810" w:rsidP="00E76DC2">
      <w:pPr>
        <w:contextualSpacing/>
        <w:rPr>
          <w:rFonts w:ascii="Arial" w:hAnsi="Arial" w:cs="Arial"/>
        </w:rPr>
      </w:pPr>
      <w:r>
        <w:rPr>
          <w:rFonts w:ascii="Arial" w:hAnsi="Arial" w:cs="Arial"/>
        </w:rPr>
        <w:t xml:space="preserve">05.)  </w:t>
      </w:r>
      <w:r w:rsidR="00F9125A">
        <w:rPr>
          <w:rFonts w:ascii="Arial" w:hAnsi="Arial" w:cs="Arial"/>
        </w:rPr>
        <w:t xml:space="preserve">William </w:t>
      </w:r>
      <w:proofErr w:type="spellStart"/>
      <w:r w:rsidR="00F9125A" w:rsidRPr="00F9125A">
        <w:rPr>
          <w:rFonts w:ascii="Arial" w:hAnsi="Arial" w:cs="Arial"/>
        </w:rPr>
        <w:t>Bouwsma</w:t>
      </w:r>
      <w:proofErr w:type="spellEnd"/>
      <w:r w:rsidR="00F9125A">
        <w:rPr>
          <w:rFonts w:ascii="Arial" w:hAnsi="Arial" w:cs="Arial"/>
        </w:rPr>
        <w:t xml:space="preserve"> in “Calvinism” refers to the branch of theology as being “characteristic of the Reformed churches.”  In understanding the etymology of such a phrase, what church (or branch of theology) did Calvinism </w:t>
      </w:r>
      <w:r w:rsidR="00F9125A">
        <w:rPr>
          <w:rFonts w:ascii="Arial" w:hAnsi="Arial" w:cs="Arial"/>
          <w:b/>
          <w:u w:val="single"/>
        </w:rPr>
        <w:t>re</w:t>
      </w:r>
      <w:r w:rsidR="00F9125A">
        <w:rPr>
          <w:rFonts w:ascii="Arial" w:hAnsi="Arial" w:cs="Arial"/>
        </w:rPr>
        <w:t>form from?  (11-12.RV.2.1)</w:t>
      </w:r>
    </w:p>
    <w:p w:rsidR="00F9125A" w:rsidRDefault="00F9125A" w:rsidP="00E76DC2">
      <w:pPr>
        <w:contextualSpacing/>
        <w:rPr>
          <w:rFonts w:ascii="Arial" w:hAnsi="Arial" w:cs="Arial"/>
        </w:rPr>
      </w:pPr>
    </w:p>
    <w:p w:rsidR="00F9125A" w:rsidRDefault="00F9125A" w:rsidP="00E76DC2">
      <w:pPr>
        <w:contextualSpacing/>
        <w:rPr>
          <w:rFonts w:ascii="Arial" w:hAnsi="Arial" w:cs="Arial"/>
        </w:rPr>
      </w:pPr>
      <w:r>
        <w:rPr>
          <w:rFonts w:ascii="Arial" w:hAnsi="Arial" w:cs="Arial"/>
        </w:rPr>
        <w:t>______________________________________________________________________</w:t>
      </w:r>
    </w:p>
    <w:p w:rsidR="00F9125A" w:rsidRDefault="00F9125A" w:rsidP="00E76DC2">
      <w:pPr>
        <w:contextualSpacing/>
        <w:rPr>
          <w:rFonts w:ascii="Arial" w:hAnsi="Arial" w:cs="Arial"/>
        </w:rPr>
      </w:pPr>
    </w:p>
    <w:p w:rsidR="00F9125A" w:rsidRDefault="00F9125A" w:rsidP="00E76DC2">
      <w:pPr>
        <w:contextualSpacing/>
        <w:rPr>
          <w:rFonts w:ascii="Arial" w:hAnsi="Arial" w:cs="Arial"/>
        </w:rPr>
      </w:pPr>
      <w:r>
        <w:rPr>
          <w:rFonts w:ascii="Arial" w:hAnsi="Arial" w:cs="Arial"/>
        </w:rPr>
        <w:t xml:space="preserve">06.)  Lines 05-17 of William </w:t>
      </w:r>
      <w:proofErr w:type="spellStart"/>
      <w:r>
        <w:rPr>
          <w:rFonts w:ascii="Arial" w:hAnsi="Arial" w:cs="Arial"/>
        </w:rPr>
        <w:t>Bouwsma’s</w:t>
      </w:r>
      <w:proofErr w:type="spellEnd"/>
      <w:r>
        <w:rPr>
          <w:rFonts w:ascii="Arial" w:hAnsi="Arial" w:cs="Arial"/>
        </w:rPr>
        <w:t xml:space="preserve"> “Calvinism” describes the practice of training ministers from foreign nations and sending them back to their native countries to spread the word of Calvinism.  According to the discussion during class, would this have been a dangerous undertaking for the said ministers?  How so?  (11-12.RN.2.2)</w:t>
      </w:r>
    </w:p>
    <w:p w:rsidR="00F9125A" w:rsidRDefault="00F9125A" w:rsidP="00E76DC2">
      <w:pPr>
        <w:contextualSpacing/>
        <w:rPr>
          <w:rFonts w:ascii="Arial" w:hAnsi="Arial" w:cs="Arial"/>
        </w:rPr>
      </w:pPr>
    </w:p>
    <w:p w:rsidR="00F9125A" w:rsidRDefault="00F9125A" w:rsidP="00E76DC2">
      <w:pPr>
        <w:contextualSpacing/>
        <w:rPr>
          <w:rFonts w:ascii="Arial" w:hAnsi="Arial" w:cs="Arial"/>
        </w:rPr>
      </w:pPr>
      <w:r>
        <w:rPr>
          <w:rFonts w:ascii="Arial" w:hAnsi="Arial" w:cs="Arial"/>
        </w:rPr>
        <w:t>______________________________________________________________________</w:t>
      </w:r>
    </w:p>
    <w:p w:rsidR="00F9125A" w:rsidRDefault="00F9125A" w:rsidP="00E76DC2">
      <w:pPr>
        <w:contextualSpacing/>
        <w:rPr>
          <w:rFonts w:ascii="Arial" w:hAnsi="Arial" w:cs="Arial"/>
        </w:rPr>
      </w:pPr>
    </w:p>
    <w:p w:rsidR="00F9125A" w:rsidRDefault="00F9125A" w:rsidP="00E76DC2">
      <w:pPr>
        <w:contextualSpacing/>
        <w:rPr>
          <w:rFonts w:ascii="Arial" w:hAnsi="Arial" w:cs="Arial"/>
        </w:rPr>
      </w:pPr>
      <w:r>
        <w:rPr>
          <w:rFonts w:ascii="Arial" w:hAnsi="Arial" w:cs="Arial"/>
        </w:rPr>
        <w:t>______________________________________________________________________</w:t>
      </w:r>
    </w:p>
    <w:p w:rsidR="00F9125A" w:rsidRDefault="00F9125A" w:rsidP="00E76DC2">
      <w:pPr>
        <w:contextualSpacing/>
        <w:rPr>
          <w:rFonts w:ascii="Arial" w:hAnsi="Arial" w:cs="Arial"/>
        </w:rPr>
      </w:pPr>
      <w:r>
        <w:rPr>
          <w:rFonts w:ascii="Arial" w:hAnsi="Arial" w:cs="Arial"/>
        </w:rPr>
        <w:lastRenderedPageBreak/>
        <w:t xml:space="preserve">07.)  In “Calvinism” by William </w:t>
      </w:r>
      <w:proofErr w:type="spellStart"/>
      <w:r>
        <w:rPr>
          <w:rFonts w:ascii="Arial" w:hAnsi="Arial" w:cs="Arial"/>
        </w:rPr>
        <w:t>Bouwsma</w:t>
      </w:r>
      <w:proofErr w:type="spellEnd"/>
      <w:r>
        <w:rPr>
          <w:rFonts w:ascii="Arial" w:hAnsi="Arial" w:cs="Arial"/>
        </w:rPr>
        <w:t>, an explanation is offered as to why Calvinism was so popular and easy to spread prior to the Puritans coming to North America</w:t>
      </w:r>
      <w:r w:rsidR="008F542C">
        <w:rPr>
          <w:rFonts w:ascii="Arial" w:hAnsi="Arial" w:cs="Arial"/>
        </w:rPr>
        <w:t xml:space="preserve">.  Using evidence from the text to support your answer, discuss what </w:t>
      </w:r>
      <w:proofErr w:type="spellStart"/>
      <w:r w:rsidR="008F542C">
        <w:rPr>
          <w:rFonts w:ascii="Arial" w:hAnsi="Arial" w:cs="Arial"/>
        </w:rPr>
        <w:t>Bouwsma</w:t>
      </w:r>
      <w:proofErr w:type="spellEnd"/>
      <w:r w:rsidR="008F542C">
        <w:rPr>
          <w:rFonts w:ascii="Arial" w:hAnsi="Arial" w:cs="Arial"/>
        </w:rPr>
        <w:t xml:space="preserve"> sees as one of the most prevalent reason for this.  (11-12.RN.2.1)</w:t>
      </w:r>
    </w:p>
    <w:p w:rsidR="008F542C" w:rsidRDefault="008F542C" w:rsidP="00E76DC2">
      <w:pPr>
        <w:contextualSpacing/>
        <w:rPr>
          <w:rFonts w:ascii="Arial" w:hAnsi="Arial" w:cs="Arial"/>
        </w:rPr>
      </w:pPr>
    </w:p>
    <w:p w:rsidR="008F542C" w:rsidRDefault="008F542C" w:rsidP="00E76DC2">
      <w:pPr>
        <w:contextualSpacing/>
        <w:rPr>
          <w:rFonts w:ascii="Arial" w:hAnsi="Arial" w:cs="Arial"/>
        </w:rPr>
      </w:pPr>
      <w:r>
        <w:rPr>
          <w:rFonts w:ascii="Arial" w:hAnsi="Arial" w:cs="Arial"/>
        </w:rPr>
        <w:t>______________________________________________________________________</w:t>
      </w:r>
    </w:p>
    <w:p w:rsidR="008F542C" w:rsidRDefault="008F542C" w:rsidP="00E76DC2">
      <w:pPr>
        <w:contextualSpacing/>
        <w:rPr>
          <w:rFonts w:ascii="Arial" w:hAnsi="Arial" w:cs="Arial"/>
        </w:rPr>
      </w:pPr>
    </w:p>
    <w:p w:rsidR="008F542C" w:rsidRDefault="008F542C" w:rsidP="00E76DC2">
      <w:pPr>
        <w:contextualSpacing/>
        <w:rPr>
          <w:rFonts w:ascii="Arial" w:hAnsi="Arial" w:cs="Arial"/>
        </w:rPr>
      </w:pPr>
      <w:r>
        <w:rPr>
          <w:rFonts w:ascii="Arial" w:hAnsi="Arial" w:cs="Arial"/>
        </w:rPr>
        <w:t>______________________________________________________________________</w:t>
      </w:r>
    </w:p>
    <w:p w:rsidR="008F542C" w:rsidRDefault="008F542C" w:rsidP="00E76DC2">
      <w:pPr>
        <w:contextualSpacing/>
        <w:rPr>
          <w:rFonts w:ascii="Arial" w:hAnsi="Arial" w:cs="Arial"/>
        </w:rPr>
      </w:pPr>
    </w:p>
    <w:p w:rsidR="008F542C" w:rsidRDefault="008F542C" w:rsidP="00E76DC2">
      <w:pPr>
        <w:contextualSpacing/>
        <w:rPr>
          <w:rFonts w:ascii="Arial" w:hAnsi="Arial" w:cs="Arial"/>
        </w:rPr>
      </w:pPr>
      <w:r>
        <w:rPr>
          <w:rFonts w:ascii="Arial" w:hAnsi="Arial" w:cs="Arial"/>
        </w:rPr>
        <w:t>______________________________________________________________________</w:t>
      </w:r>
    </w:p>
    <w:p w:rsidR="008F542C" w:rsidRDefault="008F542C" w:rsidP="00E76DC2">
      <w:pPr>
        <w:contextualSpacing/>
        <w:rPr>
          <w:rFonts w:ascii="Arial" w:hAnsi="Arial" w:cs="Arial"/>
        </w:rPr>
      </w:pPr>
    </w:p>
    <w:p w:rsidR="008F542C" w:rsidRDefault="008F542C" w:rsidP="00E76DC2">
      <w:pPr>
        <w:contextualSpacing/>
        <w:rPr>
          <w:rFonts w:ascii="Arial" w:hAnsi="Arial" w:cs="Arial"/>
        </w:rPr>
      </w:pPr>
      <w:r>
        <w:rPr>
          <w:rFonts w:ascii="Arial" w:hAnsi="Arial" w:cs="Arial"/>
        </w:rPr>
        <w:t xml:space="preserve">08.)  Using evidence from the text to support your response, what did </w:t>
      </w:r>
      <w:proofErr w:type="spellStart"/>
      <w:r w:rsidRPr="008F542C">
        <w:rPr>
          <w:rFonts w:ascii="Arial" w:hAnsi="Arial" w:cs="Arial"/>
        </w:rPr>
        <w:t>Fancois</w:t>
      </w:r>
      <w:proofErr w:type="spellEnd"/>
      <w:r w:rsidRPr="008F542C">
        <w:rPr>
          <w:rFonts w:ascii="Arial" w:hAnsi="Arial" w:cs="Arial"/>
        </w:rPr>
        <w:t xml:space="preserve"> </w:t>
      </w:r>
      <w:proofErr w:type="spellStart"/>
      <w:r w:rsidRPr="008F542C">
        <w:rPr>
          <w:rFonts w:ascii="Arial" w:hAnsi="Arial" w:cs="Arial"/>
        </w:rPr>
        <w:t>Turretin</w:t>
      </w:r>
      <w:proofErr w:type="spellEnd"/>
      <w:r>
        <w:rPr>
          <w:rFonts w:ascii="Arial" w:hAnsi="Arial" w:cs="Arial"/>
        </w:rPr>
        <w:t xml:space="preserve"> highlight or emphasize when he, in a way, revised some of the core doctrines of Calvinism?  (11-12.RN.2.1)</w:t>
      </w:r>
    </w:p>
    <w:p w:rsidR="008F542C" w:rsidRDefault="008F542C" w:rsidP="00E76DC2">
      <w:pPr>
        <w:contextualSpacing/>
        <w:rPr>
          <w:rFonts w:ascii="Arial" w:hAnsi="Arial" w:cs="Arial"/>
        </w:rPr>
      </w:pPr>
    </w:p>
    <w:p w:rsidR="008F542C" w:rsidRDefault="008F542C" w:rsidP="00E76DC2">
      <w:pPr>
        <w:contextualSpacing/>
        <w:rPr>
          <w:rFonts w:ascii="Arial" w:hAnsi="Arial" w:cs="Arial"/>
        </w:rPr>
      </w:pPr>
      <w:r>
        <w:rPr>
          <w:rFonts w:ascii="Arial" w:hAnsi="Arial" w:cs="Arial"/>
        </w:rPr>
        <w:t>______________________________________________________________________</w:t>
      </w:r>
    </w:p>
    <w:p w:rsidR="008F542C" w:rsidRDefault="008F542C" w:rsidP="00E76DC2">
      <w:pPr>
        <w:contextualSpacing/>
        <w:rPr>
          <w:rFonts w:ascii="Arial" w:hAnsi="Arial" w:cs="Arial"/>
        </w:rPr>
      </w:pPr>
    </w:p>
    <w:p w:rsidR="008F542C" w:rsidRDefault="008F542C" w:rsidP="00E76DC2">
      <w:pPr>
        <w:contextualSpacing/>
        <w:rPr>
          <w:rFonts w:ascii="Arial" w:hAnsi="Arial" w:cs="Arial"/>
        </w:rPr>
      </w:pPr>
      <w:r>
        <w:rPr>
          <w:rFonts w:ascii="Arial" w:hAnsi="Arial" w:cs="Arial"/>
        </w:rPr>
        <w:t>______________________________________________________________________</w:t>
      </w:r>
    </w:p>
    <w:p w:rsidR="008F542C" w:rsidRDefault="008F542C" w:rsidP="00E76DC2">
      <w:pPr>
        <w:contextualSpacing/>
        <w:rPr>
          <w:rFonts w:ascii="Arial" w:hAnsi="Arial" w:cs="Arial"/>
        </w:rPr>
      </w:pPr>
    </w:p>
    <w:p w:rsidR="00E76DC2" w:rsidRPr="00E76DC2" w:rsidRDefault="008F542C" w:rsidP="00E76DC2">
      <w:pPr>
        <w:contextualSpacing/>
        <w:rPr>
          <w:rFonts w:ascii="Arial" w:hAnsi="Arial" w:cs="Arial"/>
        </w:rPr>
      </w:pPr>
      <w:r>
        <w:rPr>
          <w:rFonts w:ascii="Arial" w:hAnsi="Arial" w:cs="Arial"/>
        </w:rPr>
        <w:t>______________________________________________________________________</w:t>
      </w:r>
      <w:bookmarkStart w:id="0" w:name="_GoBack"/>
      <w:bookmarkEnd w:id="0"/>
    </w:p>
    <w:sectPr w:rsidR="00E76DC2" w:rsidRPr="00E7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C2"/>
    <w:rsid w:val="000C41A5"/>
    <w:rsid w:val="00175147"/>
    <w:rsid w:val="005362BF"/>
    <w:rsid w:val="008F542C"/>
    <w:rsid w:val="00AE7267"/>
    <w:rsid w:val="00CB1EA6"/>
    <w:rsid w:val="00E76DC2"/>
    <w:rsid w:val="00E77AEA"/>
    <w:rsid w:val="00EF1810"/>
    <w:rsid w:val="00F4301A"/>
    <w:rsid w:val="00F9125A"/>
    <w:rsid w:val="00FD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EB5C4-83F3-4B2F-9509-629FD8A3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Jonathan</dc:creator>
  <cp:keywords/>
  <dc:description/>
  <cp:lastModifiedBy>Anthony, Jonathan</cp:lastModifiedBy>
  <cp:revision>2</cp:revision>
  <dcterms:created xsi:type="dcterms:W3CDTF">2017-08-11T13:01:00Z</dcterms:created>
  <dcterms:modified xsi:type="dcterms:W3CDTF">2017-08-11T13:01:00Z</dcterms:modified>
</cp:coreProperties>
</file>